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AEB43" w14:textId="77777777" w:rsidR="007059F2" w:rsidRDefault="007059F2">
      <w:r w:rsidRPr="00656180">
        <w:rPr>
          <w:b/>
          <w:noProof/>
        </w:rPr>
        <w:drawing>
          <wp:anchor distT="0" distB="0" distL="114300" distR="114300" simplePos="0" relativeHeight="251658240" behindDoc="1" locked="0" layoutInCell="1" allowOverlap="1" wp14:anchorId="3F7AEB69" wp14:editId="3F7AEB6A">
            <wp:simplePos x="0" y="0"/>
            <wp:positionH relativeFrom="column">
              <wp:posOffset>19050</wp:posOffset>
            </wp:positionH>
            <wp:positionV relativeFrom="paragraph">
              <wp:posOffset>0</wp:posOffset>
            </wp:positionV>
            <wp:extent cx="918210" cy="922020"/>
            <wp:effectExtent l="19050" t="0" r="0" b="0"/>
            <wp:wrapNone/>
            <wp:docPr id="1" name="Picture 1" descr="C:\Documents and Settings\michelles\Local Settings\Temporary Internet Files\Content.IE5\A27SOOCD\MC9004419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chelles\Local Settings\Temporary Internet Files\Content.IE5\A27SOOCD\MC900441976[1].wmf"/>
                    <pic:cNvPicPr>
                      <a:picLocks noChangeAspect="1" noChangeArrowheads="1"/>
                    </pic:cNvPicPr>
                  </pic:nvPicPr>
                  <pic:blipFill>
                    <a:blip r:embed="rId13"/>
                    <a:srcRect/>
                    <a:stretch>
                      <a:fillRect/>
                    </a:stretch>
                  </pic:blipFill>
                  <pic:spPr bwMode="auto">
                    <a:xfrm>
                      <a:off x="0" y="0"/>
                      <a:ext cx="918210" cy="922020"/>
                    </a:xfrm>
                    <a:prstGeom prst="rect">
                      <a:avLst/>
                    </a:prstGeom>
                    <a:noFill/>
                    <a:ln w="9525">
                      <a:noFill/>
                      <a:miter lim="800000"/>
                      <a:headEnd/>
                      <a:tailEnd/>
                    </a:ln>
                  </pic:spPr>
                </pic:pic>
              </a:graphicData>
            </a:graphic>
          </wp:anchor>
        </w:drawing>
      </w:r>
      <w:r w:rsidRPr="00656180">
        <w:rPr>
          <w:b/>
        </w:rPr>
        <w:t>ACT</w:t>
      </w:r>
      <w:r>
        <w:tab/>
      </w:r>
      <w:r w:rsidR="00656180">
        <w:t xml:space="preserve">       </w:t>
      </w:r>
      <w:r w:rsidRPr="00656180">
        <w:rPr>
          <w:b/>
        </w:rPr>
        <w:t>PLAN</w:t>
      </w:r>
      <w:r>
        <w:tab/>
      </w:r>
      <w:r>
        <w:tab/>
      </w:r>
      <w:r w:rsidR="00656180">
        <w:t xml:space="preserve"> </w:t>
      </w:r>
      <w:r>
        <w:tab/>
      </w:r>
      <w:r w:rsidR="00656180">
        <w:t xml:space="preserve">    </w:t>
      </w:r>
      <w:r w:rsidR="00656180">
        <w:tab/>
      </w:r>
      <w:r>
        <w:tab/>
      </w:r>
      <w:r>
        <w:tab/>
      </w:r>
      <w:r w:rsidR="00656180">
        <w:tab/>
      </w:r>
      <w:r w:rsidR="00656180">
        <w:tab/>
      </w:r>
      <w:r w:rsidR="00656180">
        <w:tab/>
      </w:r>
      <w:r w:rsidR="00656180">
        <w:tab/>
      </w:r>
      <w:r w:rsidR="00656180">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656180">
        <w:t xml:space="preserve">    </w:t>
      </w:r>
    </w:p>
    <w:p w14:paraId="3F7AEB44" w14:textId="02344E4F" w:rsidR="00534067" w:rsidRDefault="00656180" w:rsidP="00656180">
      <w:r w:rsidRPr="00656180">
        <w:rPr>
          <w:b/>
        </w:rPr>
        <w:t>STUDY</w:t>
      </w:r>
      <w:r>
        <w:tab/>
        <w:t xml:space="preserve">       </w:t>
      </w:r>
      <w:r w:rsidRPr="00656180">
        <w:rPr>
          <w:b/>
        </w:rPr>
        <w:t>DO</w:t>
      </w:r>
      <w:r w:rsidR="007059F2">
        <w:tab/>
      </w:r>
      <w:r w:rsidR="007059F2">
        <w:tab/>
      </w:r>
      <w:r w:rsidRPr="00BF5FA0">
        <w:rPr>
          <w:sz w:val="28"/>
          <w:szCs w:val="28"/>
        </w:rPr>
        <w:t xml:space="preserve">MODEL FOR IMPROVEMENT       </w:t>
      </w:r>
      <w:r>
        <w:t>Cycle #</w:t>
      </w:r>
      <w:r w:rsidR="006726FA">
        <w:t xml:space="preserve"> </w:t>
      </w:r>
      <w:r w:rsidR="00100D77" w:rsidRPr="006726FA">
        <w:rPr>
          <w:u w:val="single"/>
        </w:rPr>
        <w:t>1</w:t>
      </w:r>
      <w:r w:rsidR="00100D77">
        <w:t xml:space="preserve">      Date   April 16, 2013</w:t>
      </w:r>
    </w:p>
    <w:p w14:paraId="3F7AEB45" w14:textId="77777777" w:rsidR="009A288E" w:rsidRDefault="009A288E" w:rsidP="00656180"/>
    <w:p w14:paraId="3F7AEB46" w14:textId="532D3656" w:rsidR="009A288E" w:rsidRDefault="009A288E" w:rsidP="00656180">
      <w:r>
        <w:t>Team Leader/Facilitator:</w:t>
      </w:r>
      <w:r w:rsidR="00100D77">
        <w:t xml:space="preserve">  Lorrie Shepard, RN / Kristin Kub</w:t>
      </w:r>
      <w:bookmarkStart w:id="0" w:name="_GoBack"/>
      <w:bookmarkEnd w:id="0"/>
      <w:r w:rsidR="00100D77">
        <w:t>er, CHES</w:t>
      </w:r>
    </w:p>
    <w:p w14:paraId="3F7AEB48" w14:textId="088A5F6E" w:rsidR="009A288E" w:rsidRDefault="009A288E" w:rsidP="00656180">
      <w:r>
        <w:t>Members of the Improvement Team:</w:t>
      </w:r>
      <w:r w:rsidR="00100D77">
        <w:t xml:space="preserve">  Yvonne Robles, CHR / Missy Anderson</w:t>
      </w:r>
    </w:p>
    <w:p w14:paraId="3F7AEB4A" w14:textId="3F7BBECD" w:rsidR="00656180" w:rsidRDefault="00656180" w:rsidP="00656180">
      <w:pPr>
        <w:rPr>
          <w:i/>
        </w:rPr>
      </w:pPr>
      <w:r w:rsidRPr="009A288E">
        <w:rPr>
          <w:b/>
          <w:i/>
        </w:rPr>
        <w:t>Change or Idea evaluated</w:t>
      </w:r>
      <w:r>
        <w:rPr>
          <w:i/>
        </w:rPr>
        <w:t>:</w:t>
      </w:r>
      <w:r w:rsidR="00100D77">
        <w:rPr>
          <w:i/>
        </w:rPr>
        <w:t xml:space="preserve"> </w:t>
      </w:r>
      <w:r w:rsidR="00100D77" w:rsidRPr="00E41390">
        <w:t>Car Safety Seat Education Program</w:t>
      </w:r>
    </w:p>
    <w:p w14:paraId="3F7AEB4C" w14:textId="09538F06" w:rsidR="00656180" w:rsidRDefault="00656180" w:rsidP="00656180">
      <w:pPr>
        <w:rPr>
          <w:i/>
        </w:rPr>
      </w:pPr>
      <w:r w:rsidRPr="009A288E">
        <w:rPr>
          <w:b/>
          <w:i/>
        </w:rPr>
        <w:t>Objective for this PDSA Cycle</w:t>
      </w:r>
      <w:r>
        <w:rPr>
          <w:i/>
        </w:rPr>
        <w:t>:</w:t>
      </w:r>
      <w:r w:rsidR="00100D77">
        <w:rPr>
          <w:i/>
        </w:rPr>
        <w:t xml:space="preserve"> </w:t>
      </w:r>
      <w:r w:rsidR="00100D77" w:rsidRPr="00E41390">
        <w:t>The Community Health Department Car Safety Seat Program will increase the percentage of Tribal Members who properly use distributed Child Passenger Safety Seats by 10%.</w:t>
      </w:r>
    </w:p>
    <w:p w14:paraId="3F7AEB4E" w14:textId="5BF38641" w:rsidR="009A288E" w:rsidRPr="00100D77" w:rsidRDefault="009A288E" w:rsidP="00656180">
      <w:pPr>
        <w:rPr>
          <w:i/>
        </w:rPr>
      </w:pPr>
      <w:r w:rsidRPr="009A288E">
        <w:rPr>
          <w:b/>
          <w:i/>
        </w:rPr>
        <w:t>What question(s) do we want to answer with this PDSA?</w:t>
      </w:r>
      <w:r w:rsidR="00100D77">
        <w:rPr>
          <w:b/>
          <w:i/>
        </w:rPr>
        <w:t xml:space="preserve"> </w:t>
      </w:r>
      <w:r w:rsidR="00100D77" w:rsidRPr="00E41390">
        <w:t>Are Tribal Members using distributed Child Passenger Safety Seats properly?  If not, what changes can we make to the program to increase proper use of the seats?</w:t>
      </w:r>
    </w:p>
    <w:p w14:paraId="3F7AEB50" w14:textId="77777777" w:rsidR="00BF5FA0" w:rsidRDefault="00656180" w:rsidP="00656180">
      <w:pPr>
        <w:rPr>
          <w:b/>
          <w:i/>
          <w:sz w:val="24"/>
          <w:szCs w:val="24"/>
        </w:rPr>
      </w:pPr>
      <w:r w:rsidRPr="00BF5FA0">
        <w:rPr>
          <w:b/>
          <w:i/>
          <w:sz w:val="28"/>
          <w:szCs w:val="28"/>
        </w:rPr>
        <w:t>Plan</w:t>
      </w:r>
      <w:r>
        <w:rPr>
          <w:b/>
          <w:i/>
          <w:sz w:val="24"/>
          <w:szCs w:val="24"/>
        </w:rPr>
        <w:t>:</w:t>
      </w:r>
      <w:r w:rsidR="00BF5FA0">
        <w:rPr>
          <w:b/>
          <w:i/>
          <w:sz w:val="24"/>
          <w:szCs w:val="24"/>
        </w:rPr>
        <w:t xml:space="preserve"> </w:t>
      </w:r>
    </w:p>
    <w:p w14:paraId="3F7AEB51" w14:textId="77777777" w:rsidR="00BF5FA0" w:rsidRDefault="00BF5FA0" w:rsidP="00656180">
      <w:pPr>
        <w:rPr>
          <w:i/>
        </w:rPr>
      </w:pPr>
      <w:r>
        <w:rPr>
          <w:b/>
          <w:i/>
        </w:rPr>
        <w:t>Plan to answer questions</w:t>
      </w:r>
      <w:r>
        <w:rPr>
          <w:i/>
        </w:rPr>
        <w:t xml:space="preserve"> (test the change or evaluate the idea) What, Who, When, Where</w:t>
      </w:r>
    </w:p>
    <w:p w14:paraId="424F0769" w14:textId="0B96B9F8" w:rsidR="005460A3" w:rsidRPr="00E41390" w:rsidRDefault="00DB50DE" w:rsidP="00DB50DE">
      <w:pPr>
        <w:pStyle w:val="ListParagraph"/>
        <w:numPr>
          <w:ilvl w:val="0"/>
          <w:numId w:val="1"/>
        </w:numPr>
      </w:pPr>
      <w:r w:rsidRPr="00E41390">
        <w:t>Determine number of Child Passenger Safety Seats distributed to FCP Tribal Members between 2012 and 2013</w:t>
      </w:r>
      <w:r w:rsidR="00264F71" w:rsidRPr="00E41390">
        <w:t xml:space="preserve"> </w:t>
      </w:r>
      <w:r w:rsidR="00264F71" w:rsidRPr="0006482D">
        <w:t>=75</w:t>
      </w:r>
    </w:p>
    <w:p w14:paraId="66CDD086" w14:textId="4D1C38A1" w:rsidR="00DB50DE" w:rsidRPr="00E41390" w:rsidRDefault="00DB50DE" w:rsidP="00DB50DE">
      <w:pPr>
        <w:pStyle w:val="ListParagraph"/>
        <w:numPr>
          <w:ilvl w:val="0"/>
          <w:numId w:val="1"/>
        </w:numPr>
      </w:pPr>
      <w:r w:rsidRPr="00E41390">
        <w:t>Conduct random observational surveys for proper use of the Child Passenger Safety Seats</w:t>
      </w:r>
      <w:r w:rsidR="00264F71" w:rsidRPr="0006482D">
        <w:t xml:space="preserve"> (need to observe 23 families for quality data of 30%)</w:t>
      </w:r>
    </w:p>
    <w:p w14:paraId="34F7F5F4" w14:textId="7A39AA2E" w:rsidR="00DB50DE" w:rsidRPr="00E41390" w:rsidRDefault="00DB50DE" w:rsidP="00DB50DE">
      <w:pPr>
        <w:pStyle w:val="ListParagraph"/>
        <w:numPr>
          <w:ilvl w:val="0"/>
          <w:numId w:val="1"/>
        </w:numPr>
      </w:pPr>
      <w:r w:rsidRPr="00E41390">
        <w:t>Compile and analyze data obtained during observational surveys</w:t>
      </w:r>
    </w:p>
    <w:p w14:paraId="417680D8" w14:textId="45520D72" w:rsidR="00DB50DE" w:rsidRPr="00E41390" w:rsidRDefault="00DB50DE" w:rsidP="00DB50DE">
      <w:pPr>
        <w:pStyle w:val="ListParagraph"/>
        <w:numPr>
          <w:ilvl w:val="0"/>
          <w:numId w:val="1"/>
        </w:numPr>
      </w:pPr>
      <w:r w:rsidRPr="00E41390">
        <w:t>Determine change to be made to the program</w:t>
      </w:r>
    </w:p>
    <w:p w14:paraId="77DAB3DD" w14:textId="70DBC209" w:rsidR="00DB50DE" w:rsidRPr="00E41390" w:rsidRDefault="00DB50DE" w:rsidP="00DB50DE">
      <w:pPr>
        <w:pStyle w:val="ListParagraph"/>
        <w:numPr>
          <w:ilvl w:val="0"/>
          <w:numId w:val="1"/>
        </w:numPr>
      </w:pPr>
      <w:r w:rsidRPr="00E41390">
        <w:t>Conduct second round of random observational surveys for proper use of the Child Passenger Safety Seats</w:t>
      </w:r>
    </w:p>
    <w:p w14:paraId="265C2836" w14:textId="77777777" w:rsidR="00161188" w:rsidRDefault="00DB50DE" w:rsidP="00DB50DE">
      <w:pPr>
        <w:pStyle w:val="ListParagraph"/>
        <w:numPr>
          <w:ilvl w:val="0"/>
          <w:numId w:val="1"/>
        </w:numPr>
        <w:rPr>
          <w:i/>
        </w:rPr>
      </w:pPr>
      <w:r w:rsidRPr="00E41390">
        <w:t>Re-evaluate data to determine if change made</w:t>
      </w:r>
      <w:r>
        <w:rPr>
          <w:i/>
        </w:rPr>
        <w:t xml:space="preserve"> was successful in increasing the proper use of the Child</w:t>
      </w:r>
      <w:r w:rsidR="00161188">
        <w:rPr>
          <w:i/>
        </w:rPr>
        <w:t xml:space="preserve"> Passenger </w:t>
      </w:r>
      <w:r>
        <w:rPr>
          <w:i/>
        </w:rPr>
        <w:t>Safety</w:t>
      </w:r>
      <w:r w:rsidR="00161188">
        <w:rPr>
          <w:i/>
        </w:rPr>
        <w:t xml:space="preserve"> Seats by 10%</w:t>
      </w:r>
    </w:p>
    <w:p w14:paraId="3F7AEB54" w14:textId="66A3E3AB" w:rsidR="00BF5FA0" w:rsidRDefault="00DB50DE" w:rsidP="00656180">
      <w:pPr>
        <w:rPr>
          <w:i/>
        </w:rPr>
      </w:pPr>
      <w:r w:rsidRPr="00161188">
        <w:rPr>
          <w:i/>
        </w:rPr>
        <w:t xml:space="preserve"> </w:t>
      </w:r>
      <w:r w:rsidR="00507AF5">
        <w:rPr>
          <w:b/>
          <w:i/>
        </w:rPr>
        <w:t xml:space="preserve">Plan for </w:t>
      </w:r>
      <w:r w:rsidR="00BF5FA0">
        <w:rPr>
          <w:b/>
          <w:i/>
        </w:rPr>
        <w:t xml:space="preserve">collection of data </w:t>
      </w:r>
      <w:r w:rsidR="00BF5FA0">
        <w:rPr>
          <w:i/>
        </w:rPr>
        <w:t>needed to answer questions: What, Who, When, Where</w:t>
      </w:r>
    </w:p>
    <w:p w14:paraId="26145D9A" w14:textId="0A6F6950" w:rsidR="00264F71" w:rsidRPr="00E41390" w:rsidRDefault="005460A3" w:rsidP="00656180">
      <w:r w:rsidRPr="00E41390">
        <w:t>The Car Safety Seat Technicians will conduct observational surveys during Infant Nutrition and WIC days at the Health and Wellness Center during the month of April, 2013 to assess for proper use of</w:t>
      </w:r>
      <w:r w:rsidR="003C1758" w:rsidRPr="00E41390">
        <w:t xml:space="preserve"> Child Passenger Safety Seats. </w:t>
      </w:r>
    </w:p>
    <w:p w14:paraId="3F7AEB57" w14:textId="77777777" w:rsidR="00BF5FA0" w:rsidRDefault="00BF5FA0" w:rsidP="00656180">
      <w:pPr>
        <w:rPr>
          <w:i/>
        </w:rPr>
      </w:pPr>
      <w:proofErr w:type="gramStart"/>
      <w:r>
        <w:rPr>
          <w:b/>
          <w:i/>
        </w:rPr>
        <w:t xml:space="preserve">Predictions </w:t>
      </w:r>
      <w:r>
        <w:rPr>
          <w:i/>
        </w:rPr>
        <w:t>(For each question listed above, what will happen when plan is carried out?</w:t>
      </w:r>
      <w:proofErr w:type="gramEnd"/>
      <w:r>
        <w:rPr>
          <w:i/>
        </w:rPr>
        <w:t xml:space="preserve"> Discuss theories):</w:t>
      </w:r>
    </w:p>
    <w:p w14:paraId="3F7AEB58" w14:textId="364173BF" w:rsidR="009A288E" w:rsidRPr="00E41390" w:rsidRDefault="00161188" w:rsidP="00656180">
      <w:r w:rsidRPr="00E41390">
        <w:t>We are predicting to find many of the seats that have been distributed are not being properly used.</w:t>
      </w:r>
    </w:p>
    <w:p w14:paraId="3F7AEB59" w14:textId="5E7A14C9" w:rsidR="00BF5FA0" w:rsidRPr="00E41390" w:rsidRDefault="00161188" w:rsidP="00656180">
      <w:r w:rsidRPr="00E41390">
        <w:t xml:space="preserve">Changes made to the </w:t>
      </w:r>
      <w:r w:rsidR="002F7A19" w:rsidRPr="00E41390">
        <w:t>program will increase the proper use of the Child Passenger Safety Seats by 10%</w:t>
      </w:r>
    </w:p>
    <w:p w14:paraId="09007274" w14:textId="77777777" w:rsidR="00E50685" w:rsidRDefault="00BF5FA0" w:rsidP="00656180">
      <w:pPr>
        <w:rPr>
          <w:b/>
          <w:i/>
        </w:rPr>
      </w:pPr>
      <w:r>
        <w:rPr>
          <w:b/>
          <w:i/>
          <w:sz w:val="28"/>
          <w:szCs w:val="28"/>
        </w:rPr>
        <w:lastRenderedPageBreak/>
        <w:t>Do:</w:t>
      </w:r>
      <w:r>
        <w:rPr>
          <w:b/>
          <w:i/>
        </w:rPr>
        <w:t xml:space="preserve"> </w:t>
      </w:r>
    </w:p>
    <w:p w14:paraId="3F7AEB5A" w14:textId="71338F33" w:rsidR="00BF5FA0" w:rsidRDefault="00BF5FA0" w:rsidP="00656180">
      <w:r w:rsidRPr="00E41390">
        <w:rPr>
          <w:i/>
        </w:rPr>
        <w:t>Carry out the plan; document problems and unexpected observations; collect data and begin analysis.</w:t>
      </w:r>
    </w:p>
    <w:p w14:paraId="0A556846" w14:textId="11889FBC" w:rsidR="00D25D84" w:rsidRDefault="002F7A19" w:rsidP="00656180">
      <w:r>
        <w:t xml:space="preserve">Observational surveys were conducted in the parking lot at the HWC during INP/WIC day.  Preliminary data showed the majority of the families that brought their infant/toddler </w:t>
      </w:r>
      <w:r w:rsidR="00F37599">
        <w:t>to their appointment did not have the child properly restrained in their car safety seat.  Unexpected observations were families that had children in the vehicle with no form of restraint.</w:t>
      </w:r>
    </w:p>
    <w:p w14:paraId="6209872B" w14:textId="0820B26F" w:rsidR="00E50685" w:rsidRDefault="009650D5" w:rsidP="00656180">
      <w:pPr>
        <w:rPr>
          <w:sz w:val="28"/>
          <w:szCs w:val="28"/>
        </w:rPr>
      </w:pPr>
      <w:r>
        <w:rPr>
          <w:noProof/>
        </w:rPr>
        <mc:AlternateContent>
          <mc:Choice Requires="wps">
            <w:drawing>
              <wp:anchor distT="91440" distB="91440" distL="114300" distR="114300" simplePos="0" relativeHeight="251660288" behindDoc="0" locked="0" layoutInCell="0" allowOverlap="1" wp14:anchorId="677C2D0E" wp14:editId="131EAC34">
                <wp:simplePos x="0" y="0"/>
                <wp:positionH relativeFrom="margin">
                  <wp:posOffset>2438400</wp:posOffset>
                </wp:positionH>
                <wp:positionV relativeFrom="margin">
                  <wp:posOffset>1885315</wp:posOffset>
                </wp:positionV>
                <wp:extent cx="4133850" cy="2752725"/>
                <wp:effectExtent l="0" t="0" r="0" b="9525"/>
                <wp:wrapSquare wrapText="bothSides"/>
                <wp:docPr id="1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133850" cy="2752725"/>
                        </a:xfrm>
                        <a:prstGeom prst="rect">
                          <a:avLst/>
                        </a:prstGeom>
                        <a:solidFill>
                          <a:schemeClr val="bg1">
                            <a:lumMod val="100000"/>
                            <a:lumOff val="0"/>
                          </a:schemeClr>
                        </a:solidFill>
                        <a:ln>
                          <a:noFill/>
                        </a:ln>
                        <a:effectLst/>
                        <a:extLst>
                          <a:ext uri="{91240B29-F687-4F45-9708-019B960494DF}">
                            <a14:hiddenLine xmlns:a14="http://schemas.microsoft.com/office/drawing/2010/main" w="19050">
                              <a:solidFill>
                                <a:schemeClr val="tx1">
                                  <a:lumMod val="50000"/>
                                  <a:lumOff val="50000"/>
                                </a:schemeClr>
                              </a:solidFill>
                              <a:miter lim="800000"/>
                              <a:headEnd/>
                              <a:tailEnd/>
                            </a14:hiddenLine>
                          </a:ext>
                          <a:ext uri="{AF507438-7753-43E0-B8FC-AC1667EBCBE1}">
                            <a14:hiddenEffects xmlns:a14="http://schemas.microsoft.com/office/drawing/2010/main">
                              <a:effectLst>
                                <a:outerShdw blurRad="50800" dist="38100" dir="2700000" sx="100500" sy="100500" algn="tl" rotWithShape="0">
                                  <a:srgbClr val="000000">
                                    <a:alpha val="39999"/>
                                  </a:srgbClr>
                                </a:outerShdw>
                              </a:effectLst>
                            </a14:hiddenEffects>
                          </a:ext>
                        </a:extLst>
                      </wps:spPr>
                      <wps:txbx>
                        <w:txbxContent>
                          <w:p w14:paraId="66969781" w14:textId="0795B15E" w:rsidR="0006482D" w:rsidRDefault="009650D5" w:rsidP="009650D5">
                            <w:pPr>
                              <w:ind w:hanging="270"/>
                              <w:rPr>
                                <w:color w:val="4F81BD" w:themeColor="accent1"/>
                                <w:sz w:val="20"/>
                                <w:szCs w:val="20"/>
                              </w:rPr>
                            </w:pPr>
                            <w:r w:rsidRPr="009650D5">
                              <w:rPr>
                                <w:noProof/>
                              </w:rPr>
                              <w:drawing>
                                <wp:inline distT="0" distB="0" distL="0" distR="0" wp14:anchorId="69805E63" wp14:editId="56B924EE">
                                  <wp:extent cx="3830926" cy="2247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3627" t="2158" r="2331" b="5934"/>
                                          <a:stretch/>
                                        </pic:blipFill>
                                        <pic:spPr bwMode="auto">
                                          <a:xfrm>
                                            <a:off x="0" y="0"/>
                                            <a:ext cx="3839575" cy="22529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192pt;margin-top:148.45pt;width:325.5pt;height:216.75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7TERQMAAA0HAAAOAAAAZHJzL2Uyb0RvYy54bWysVW1v0zAQ/o7Ef7D8PctL06aJlk1r1wLS&#10;gGkD8dlNnMbCsYPtLh2I/87Z7vrCEEJAPkS+i32+57nnLueX246jB6o0k6LE8VmEERWVrJlYl/jj&#10;h2UwxUgbImrCpaAlfqQaX168fHE+9AVNZCt5TRWCIEIXQ1/i1pi+CENdtbQj+kz2VMDHRqqOGDDV&#10;OqwVGSB6x8MkiibhIFXdK1lRrcF77T/iCxe/aWhl3jeNpgbxEkNuxr2Ve6/sO7w4J8Vakb5l1S4N&#10;8hdZdIQJuHQf6poYgjaKPQvVsUpJLRtzVskulE3DKuowAJo4+gnNfUt66rAAObrf06T/X9jq3cOt&#10;QqyG2qUYCdJBje6ANSLWnKJRPrEMDb0uYON9f6ssRt3fyOqzRkLOW9hHr5SSQ0tJDXnFdn94csAa&#10;Go6i1fBW1hCfbIx0ZG0b1aGGs/61PWhDAyFo66rzuK8O3RpUgTONR6PpGIpYwbckGydZMna3kcIG&#10;ssd7pc0rKjtkFyVWAMSFJQ832tjEDlscEMlZvWScO8NKjs65Qg8ExLJa+4z4poOsvS+O7OM1A35Q&#10;lvc7F8R2qrUh3E36ODoX9g4h7W0+Ee+hTqM+O1IAVFjanRa008+3PE7SaJbkwXIyzYJ0mY6DPIum&#10;QRTns3wSpXl6vfxuUcZp0bK6puKGCfqk5Tj9M63susqr0KkZDVCUPALCHTvHYPY4PXyzfU7V+NdM&#10;7d2/Z6tjBqYCZ12Jp0ecW40tRA38kcIQxv06PEXuuAf6Tlm8Wo6jLB1Ngywbj4J0tIiC2XQ5D67m&#10;8WSSLWbz2SI+ZXHhKqP/nUiXyFOZrSE3gO6+rQe04ht1R6D5xhHgxKhmVrajKQjNGjCnkszjRxo6&#10;ANxAIAxUaICnNeFrGLyGY6Sk+cRM64aGbR57lVbr1V7SLpL3E963xFdvlMOz66PddkfhPktP6AHA&#10;Ed87jg6UQ1mfNOyGgO17Pz/MdrWFwtlhsJL1I4wDyNd1Ovw9YNFK9RWjASZxifWXDVEUI/5GwEhJ&#10;oG4JoDYnljqxVicWERWEK3FlFEbemBs/9De9YusW7vOSFfIKhlHD3HA45AaArAEz10Hb/R/sUD+2&#10;3a7DX+ziBwAAAP//AwBQSwMEFAAGAAgAAAAhADrK9WvjAAAADAEAAA8AAABkcnMvZG93bnJldi54&#10;bWxMj0FLw0AQhe+C/2EZwZvdmLSxjZkUqUoRBLFavG6zYxKSnQ3ZTRv/vduTHt+8x5vv5evJdOJI&#10;g2ssI9zOIhDEpdUNVwifH883SxDOK9aqs0wIP+RgXVxe5CrT9sTvdNz5SoQSdplCqL3vMyldWZNR&#10;bmZ74uB928EoH+RQST2oUyg3nYyjKJVGNRw+1KqnTU1luxsNwmjj/eY1/npp6e1xS2X6tN8uWsTr&#10;q+nhHoSnyf+F4Ywf0KEITAc7snaiQ0iW87DFI8SrdAXinIiSRTgdEO6SaA6yyOX/EcUvAAAA//8D&#10;AFBLAQItABQABgAIAAAAIQC2gziS/gAAAOEBAAATAAAAAAAAAAAAAAAAAAAAAABbQ29udGVudF9U&#10;eXBlc10ueG1sUEsBAi0AFAAGAAgAAAAhADj9If/WAAAAlAEAAAsAAAAAAAAAAAAAAAAALwEAAF9y&#10;ZWxzLy5yZWxzUEsBAi0AFAAGAAgAAAAhAOErtMRFAwAADQcAAA4AAAAAAAAAAAAAAAAALgIAAGRy&#10;cy9lMm9Eb2MueG1sUEsBAi0AFAAGAAgAAAAhADrK9WvjAAAADAEAAA8AAAAAAAAAAAAAAAAAnwUA&#10;AGRycy9kb3ducmV2LnhtbFBLBQYAAAAABAAEAPMAAACvBgAAAAA=&#10;" o:allowincell="f" fillcolor="white [3212]" stroked="f" strokecolor="gray [1629]" strokeweight="1.5pt">
                <v:shadow type="perspective" color="black" opacity="26213f" origin="-.5,-.5" offset=".74836mm,.74836mm" matrix="65864f,,,65864f"/>
                <v:textbox inset="21.6pt,21.6pt,21.6pt,21.6pt">
                  <w:txbxContent>
                    <w:p w14:paraId="66969781" w14:textId="0795B15E" w:rsidR="0006482D" w:rsidRDefault="009650D5" w:rsidP="009650D5">
                      <w:pPr>
                        <w:ind w:hanging="270"/>
                        <w:rPr>
                          <w:color w:val="4F81BD" w:themeColor="accent1"/>
                          <w:sz w:val="20"/>
                          <w:szCs w:val="20"/>
                        </w:rPr>
                      </w:pPr>
                      <w:r w:rsidRPr="009650D5">
                        <w:drawing>
                          <wp:inline distT="0" distB="0" distL="0" distR="0" wp14:anchorId="69805E63" wp14:editId="56B924EE">
                            <wp:extent cx="3830926" cy="2247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3627" t="2158" r="2331" b="5934"/>
                                    <a:stretch/>
                                  </pic:blipFill>
                                  <pic:spPr bwMode="auto">
                                    <a:xfrm>
                                      <a:off x="0" y="0"/>
                                      <a:ext cx="3839575" cy="22529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anchory="margin"/>
              </v:rect>
            </w:pict>
          </mc:Fallback>
        </mc:AlternateContent>
      </w:r>
      <w:r w:rsidR="00BF5FA0">
        <w:rPr>
          <w:b/>
          <w:sz w:val="28"/>
          <w:szCs w:val="28"/>
        </w:rPr>
        <w:t>Study:</w:t>
      </w:r>
      <w:r w:rsidR="00BF5FA0">
        <w:rPr>
          <w:sz w:val="28"/>
          <w:szCs w:val="28"/>
        </w:rPr>
        <w:t xml:space="preserve"> </w:t>
      </w:r>
    </w:p>
    <w:p w14:paraId="3F7AEB5F" w14:textId="739DCF25" w:rsidR="00BF5FA0" w:rsidRPr="00E50685" w:rsidRDefault="00BF5FA0" w:rsidP="00656180">
      <w:pPr>
        <w:rPr>
          <w:i/>
        </w:rPr>
      </w:pPr>
      <w:r w:rsidRPr="00E50685">
        <w:rPr>
          <w:i/>
        </w:rPr>
        <w:t xml:space="preserve">Complete analysis of data; what were the answers to the questions in the plan (compare to predictions) </w:t>
      </w:r>
      <w:proofErr w:type="gramStart"/>
      <w:r w:rsidRPr="00E50685">
        <w:rPr>
          <w:i/>
        </w:rPr>
        <w:t>Summarize</w:t>
      </w:r>
      <w:proofErr w:type="gramEnd"/>
      <w:r w:rsidRPr="00E50685">
        <w:rPr>
          <w:i/>
        </w:rPr>
        <w:t xml:space="preserve"> what was learned.</w:t>
      </w:r>
    </w:p>
    <w:p w14:paraId="22FEF9E5" w14:textId="7664A176" w:rsidR="00D25D84" w:rsidRDefault="00690BCD" w:rsidP="008828C3">
      <w:r>
        <w:t xml:space="preserve">75 Child Passenger Safety Seats were distributed – this is our baseline data.  </w:t>
      </w:r>
      <w:r w:rsidR="00227BC3">
        <w:t xml:space="preserve">We would need to observe 23 of the families that have received seats through our program in order to have quality data (30%).  We were able to observe </w:t>
      </w:r>
      <w:r w:rsidR="006E4355">
        <w:rPr>
          <w:color w:val="FF0000"/>
        </w:rPr>
        <w:softHyphen/>
      </w:r>
      <w:r w:rsidR="006E4355">
        <w:rPr>
          <w:color w:val="FF0000"/>
        </w:rPr>
        <w:softHyphen/>
      </w:r>
      <w:r w:rsidR="006E4355">
        <w:rPr>
          <w:color w:val="FF0000"/>
        </w:rPr>
        <w:softHyphen/>
      </w:r>
      <w:r w:rsidR="006E4355">
        <w:rPr>
          <w:color w:val="FF0000"/>
        </w:rPr>
        <w:softHyphen/>
      </w:r>
      <w:r w:rsidR="00D25D84">
        <w:t>23</w:t>
      </w:r>
      <w:r w:rsidR="00227BC3">
        <w:rPr>
          <w:color w:val="FF0000"/>
        </w:rPr>
        <w:t xml:space="preserve"> </w:t>
      </w:r>
      <w:r w:rsidR="00227BC3">
        <w:t>families during our initial week of observations.  Of</w:t>
      </w:r>
      <w:r w:rsidR="006E4355">
        <w:t xml:space="preserve"> the </w:t>
      </w:r>
      <w:r w:rsidR="00D25D84">
        <w:t>23</w:t>
      </w:r>
      <w:r w:rsidR="006E4355">
        <w:t xml:space="preserve"> observations made, </w:t>
      </w:r>
      <w:r w:rsidR="006E4355" w:rsidRPr="006E4355">
        <w:t>1</w:t>
      </w:r>
      <w:r w:rsidR="00D25D84">
        <w:t>6</w:t>
      </w:r>
      <w:r w:rsidR="006E4355" w:rsidRPr="006E4355">
        <w:t xml:space="preserve"> (7</w:t>
      </w:r>
      <w:r w:rsidR="00D25D84">
        <w:t>0</w:t>
      </w:r>
      <w:r w:rsidR="006E4355" w:rsidRPr="006E4355">
        <w:t>%)</w:t>
      </w:r>
      <w:r w:rsidR="006E4355">
        <w:t xml:space="preserve"> </w:t>
      </w:r>
      <w:r w:rsidR="008828C3">
        <w:t xml:space="preserve">were </w:t>
      </w:r>
      <w:r w:rsidR="00227BC3">
        <w:t xml:space="preserve">not restrained properly.  </w:t>
      </w:r>
    </w:p>
    <w:p w14:paraId="77E94714" w14:textId="5C73CD5D" w:rsidR="00E65456" w:rsidRDefault="00295509" w:rsidP="00E65456">
      <w:pPr>
        <w:spacing w:after="0"/>
      </w:pPr>
      <w:r>
        <w:rPr>
          <w:noProof/>
        </w:rPr>
        <mc:AlternateContent>
          <mc:Choice Requires="wps">
            <w:drawing>
              <wp:anchor distT="91440" distB="91440" distL="114300" distR="114300" simplePos="0" relativeHeight="251661312" behindDoc="0" locked="0" layoutInCell="0" allowOverlap="1" wp14:anchorId="677C2D0E" wp14:editId="1EF50548">
                <wp:simplePos x="0" y="0"/>
                <wp:positionH relativeFrom="margin">
                  <wp:posOffset>2218690</wp:posOffset>
                </wp:positionH>
                <wp:positionV relativeFrom="margin">
                  <wp:posOffset>5019675</wp:posOffset>
                </wp:positionV>
                <wp:extent cx="4429125" cy="2914650"/>
                <wp:effectExtent l="0" t="0" r="9525" b="0"/>
                <wp:wrapSquare wrapText="bothSides"/>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429125" cy="2914650"/>
                        </a:xfrm>
                        <a:prstGeom prst="rect">
                          <a:avLst/>
                        </a:prstGeom>
                        <a:solidFill>
                          <a:schemeClr val="bg1">
                            <a:lumMod val="100000"/>
                            <a:lumOff val="0"/>
                          </a:schemeClr>
                        </a:solidFill>
                        <a:ln>
                          <a:noFill/>
                        </a:ln>
                        <a:effectLst/>
                        <a:extLst>
                          <a:ext uri="{91240B29-F687-4F45-9708-019B960494DF}">
                            <a14:hiddenLine xmlns:a14="http://schemas.microsoft.com/office/drawing/2010/main" w="19050">
                              <a:solidFill>
                                <a:schemeClr val="tx1">
                                  <a:lumMod val="50000"/>
                                  <a:lumOff val="50000"/>
                                </a:schemeClr>
                              </a:solidFill>
                              <a:miter lim="800000"/>
                              <a:headEnd/>
                              <a:tailEnd/>
                            </a14:hiddenLine>
                          </a:ext>
                          <a:ext uri="{AF507438-7753-43E0-B8FC-AC1667EBCBE1}">
                            <a14:hiddenEffects xmlns:a14="http://schemas.microsoft.com/office/drawing/2010/main">
                              <a:effectLst>
                                <a:outerShdw blurRad="50800" dist="38100" dir="2700000" sx="100500" sy="100500" algn="tl" rotWithShape="0">
                                  <a:srgbClr val="000000">
                                    <a:alpha val="39999"/>
                                  </a:srgbClr>
                                </a:outerShdw>
                              </a:effectLst>
                            </a14:hiddenEffects>
                          </a:ext>
                        </a:extLst>
                      </wps:spPr>
                      <wps:txbx>
                        <w:txbxContent>
                          <w:p w14:paraId="3A4EBBAE" w14:textId="6E1A465E" w:rsidR="0006482D" w:rsidRDefault="009650D5" w:rsidP="008828C3">
                            <w:pPr>
                              <w:rPr>
                                <w:color w:val="4F81BD" w:themeColor="accent1"/>
                                <w:sz w:val="20"/>
                                <w:szCs w:val="20"/>
                              </w:rPr>
                            </w:pPr>
                            <w:r w:rsidRPr="009650D5">
                              <w:rPr>
                                <w:noProof/>
                              </w:rPr>
                              <w:drawing>
                                <wp:inline distT="0" distB="0" distL="0" distR="0" wp14:anchorId="64B93157" wp14:editId="352FE288">
                                  <wp:extent cx="3771900" cy="228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1902" t="2756" r="4007" b="2756"/>
                                          <a:stretch/>
                                        </pic:blipFill>
                                        <pic:spPr bwMode="auto">
                                          <a:xfrm>
                                            <a:off x="0" y="0"/>
                                            <a:ext cx="3778558" cy="229003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 o:spid="_x0000_s1027" style="position:absolute;margin-left:174.7pt;margin-top:395.25pt;width:348.75pt;height:229.5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mORQMAABIHAAAOAAAAZHJzL2Uyb0RvYy54bWysVU2P0zAQvSPxHyzfs0na9CPRpqjttoC0&#10;wGoXxNlNnMbCsYPtbrog/jtju01blgMCcog8E3s8783My/WrfcPRI1WaSZHj+CrCiIpClkxsc/zp&#10;4zqYYqQNESXhUtAcP1GNX81evrju2owOZC15SRWCIEJnXZvj2pg2C0Nd1LQh+kq2VMDHSqqGGDDV&#10;NiwV6SB6w8NBFI3DTqqyVbKgWoP3xn/EMxe/qmhhPlSVpgbxHENuxr2Ve2/sO5xdk2yrSFuz4pAG&#10;+YssGsIEXNqHuiGGoJ1iz0I1rFBSy8pcFbIJZVWxgjoMgCaOfkHzUJOWOixAjm57mvT/C1u8f7xT&#10;iJVQuyFGgjRQo3tgjYgtp2ho+elancG2h/ZOWYS6vZXFF42EXNawi86Vkl1NSQlZxXZ/eHHAGhqO&#10;ok33TpYQneyMdFTtK9WgirP2jT1oQwMdaO9q89TXhu4NKsCZJIM0HowwKuAbLJPxyFUvJJkNZI+3&#10;SpvXVDbILnKsAIYLSx5vtbGJnbY4IJKzcs04d4ZtOLrkCj0SaJXN1mfEdw1k7X1xZB/fMeCHvvL+&#10;YxquZ20Id5M+j86FvUNIe5tPxHuo61CfHckAKiztTgvadc93wJxEi0EarMfTSZCsk1GQTqJpEMXp&#10;Ih1HSZrcrH9YlHGS1awsqbhlgh47OU7+rFMOM+V70PUy6qAoaQQcO3bOwfQ4PXyzf07V6PdM9W6o&#10;RB/lOVsNM6AJnDU5np5xbntsJUrgj2SGMO7X4SVyFw3ou2Rxvh5Fk2Q4DSaT0TBIhqsoWEzXy2C+&#10;jMfjyWqxXKziSxZXrjL634l0iRzLbA25A3QPddmhDd+pewKjN4oAJ0Yls207nEKjWQNUajDx+JGG&#10;CQA3EAhyCgNwXBO+Bdk1HCMlzWdmaicZdnjsVVptN31Lu0jeT3hbE1+9YQqPm9p+u6Owz9ITegJw&#10;xveBoxPlUNZjDzsRsHPv9cPsN3uvMkdF2cjyCVQB0nYDD78QWNRSfcOoAznOsf66I4pixN8KUJYB&#10;lG9gBfzCUhfW5sIiooBwOS6MwsgbS+OVf9cqtq3hPt+5Qs5BkyrmNMLqlc8NcFkDhNchPPwkrLKf&#10;227X6Vc2+wkAAP//AwBQSwMEFAAGAAgAAAAhAFWX/PXjAAAADQEAAA8AAABkcnMvZG93bnJldi54&#10;bWxMj8FKw0AQhu+C77CM4M3uGpPYxGyKVKUIgthavG6zYxKSnQ3ZTRvf3u1JbzPMxz/fX6xm07Mj&#10;jq61JOF2IYAhVVa3VEv43L3cLIE5r0ir3hJK+EEHq/LyolC5tif6wOPW1yyEkMuVhMb7IefcVQ0a&#10;5RZ2QAq3bzsa5cM61lyP6hTCTc8jIVJuVEvhQ6MGXDdYddvJSJhstF+/RV+vHb4/bbBKn/ebpJPy&#10;+mp+fADmcfZ/MJz1gzqUwelgJ9KO9RLu4iwOqIT7TCTAzoSI0wzYIUxRnCXAy4L/b1H+AgAA//8D&#10;AFBLAQItABQABgAIAAAAIQC2gziS/gAAAOEBAAATAAAAAAAAAAAAAAAAAAAAAABbQ29udGVudF9U&#10;eXBlc10ueG1sUEsBAi0AFAAGAAgAAAAhADj9If/WAAAAlAEAAAsAAAAAAAAAAAAAAAAALwEAAF9y&#10;ZWxzLy5yZWxzUEsBAi0AFAAGAAgAAAAhAAUtWY5FAwAAEgcAAA4AAAAAAAAAAAAAAAAALgIAAGRy&#10;cy9lMm9Eb2MueG1sUEsBAi0AFAAGAAgAAAAhAFWX/PXjAAAADQEAAA8AAAAAAAAAAAAAAAAAnwUA&#10;AGRycy9kb3ducmV2LnhtbFBLBQYAAAAABAAEAPMAAACvBgAAAAA=&#10;" o:allowincell="f" fillcolor="white [3212]" stroked="f" strokecolor="gray [1629]" strokeweight="1.5pt">
                <v:shadow type="perspective" color="black" opacity="26213f" origin="-.5,-.5" offset=".74836mm,.74836mm" matrix="65864f,,,65864f"/>
                <v:textbox inset="21.6pt,21.6pt,21.6pt,21.6pt">
                  <w:txbxContent>
                    <w:p w14:paraId="3A4EBBAE" w14:textId="6E1A465E" w:rsidR="0006482D" w:rsidRDefault="009650D5" w:rsidP="008828C3">
                      <w:pPr>
                        <w:rPr>
                          <w:color w:val="4F81BD" w:themeColor="accent1"/>
                          <w:sz w:val="20"/>
                          <w:szCs w:val="20"/>
                        </w:rPr>
                      </w:pPr>
                      <w:r w:rsidRPr="009650D5">
                        <w:drawing>
                          <wp:inline distT="0" distB="0" distL="0" distR="0" wp14:anchorId="64B93157" wp14:editId="352FE288">
                            <wp:extent cx="3771900" cy="228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l="1902" t="2756" r="4007" b="2756"/>
                                    <a:stretch/>
                                  </pic:blipFill>
                                  <pic:spPr bwMode="auto">
                                    <a:xfrm>
                                      <a:off x="0" y="0"/>
                                      <a:ext cx="3778558" cy="229003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anchory="margin"/>
              </v:rect>
            </w:pict>
          </mc:Fallback>
        </mc:AlternateContent>
      </w:r>
      <w:r w:rsidR="00E65456">
        <w:t>Reasons for not properly restraining the child were:</w:t>
      </w:r>
    </w:p>
    <w:p w14:paraId="32D9C757" w14:textId="29927220" w:rsidR="00D25D84" w:rsidRPr="008828C3" w:rsidRDefault="008828C3" w:rsidP="00D25D84">
      <w:pPr>
        <w:pStyle w:val="ListParagraph"/>
        <w:numPr>
          <w:ilvl w:val="0"/>
          <w:numId w:val="3"/>
        </w:numPr>
        <w:spacing w:after="0"/>
        <w:rPr>
          <w:b/>
          <w:highlight w:val="yellow"/>
        </w:rPr>
      </w:pPr>
      <w:r>
        <w:rPr>
          <w:b/>
          <w:highlight w:val="yellow"/>
        </w:rPr>
        <w:t xml:space="preserve">Personal Choice </w:t>
      </w:r>
      <w:r w:rsidR="00D25D84" w:rsidRPr="008828C3">
        <w:rPr>
          <w:b/>
          <w:highlight w:val="yellow"/>
        </w:rPr>
        <w:t xml:space="preserve"> (9)</w:t>
      </w:r>
    </w:p>
    <w:p w14:paraId="67C129CC" w14:textId="7C794BBA" w:rsidR="00D25D84" w:rsidRDefault="00D25D84" w:rsidP="00D25D84">
      <w:pPr>
        <w:pStyle w:val="ListParagraph"/>
        <w:numPr>
          <w:ilvl w:val="0"/>
          <w:numId w:val="3"/>
        </w:numPr>
        <w:spacing w:after="0"/>
      </w:pPr>
      <w:r>
        <w:t>Difficult</w:t>
      </w:r>
      <w:r>
        <w:tab/>
        <w:t xml:space="preserve"> (3)</w:t>
      </w:r>
    </w:p>
    <w:p w14:paraId="786D651A" w14:textId="3CF2A502" w:rsidR="00D25D84" w:rsidRDefault="00D25D84" w:rsidP="00D25D84">
      <w:pPr>
        <w:pStyle w:val="ListParagraph"/>
        <w:numPr>
          <w:ilvl w:val="0"/>
          <w:numId w:val="3"/>
        </w:numPr>
        <w:spacing w:after="0"/>
      </w:pPr>
      <w:r>
        <w:t>Other  (3)</w:t>
      </w:r>
    </w:p>
    <w:p w14:paraId="17CC892A" w14:textId="16BECC14" w:rsidR="00D25D84" w:rsidRDefault="009650D5" w:rsidP="00D25D84">
      <w:pPr>
        <w:pStyle w:val="ListParagraph"/>
        <w:numPr>
          <w:ilvl w:val="0"/>
          <w:numId w:val="3"/>
        </w:numPr>
        <w:spacing w:after="0"/>
      </w:pPr>
      <w:r>
        <w:t xml:space="preserve">Forgot Seat </w:t>
      </w:r>
      <w:r w:rsidR="00D25D84">
        <w:t>(2)</w:t>
      </w:r>
    </w:p>
    <w:p w14:paraId="1CB6C755" w14:textId="30A7E080" w:rsidR="00D25D84" w:rsidRDefault="00D25D84" w:rsidP="00D25D84">
      <w:pPr>
        <w:pStyle w:val="ListParagraph"/>
        <w:numPr>
          <w:ilvl w:val="0"/>
          <w:numId w:val="3"/>
        </w:numPr>
        <w:spacing w:after="0"/>
      </w:pPr>
      <w:r>
        <w:t>Forgot How</w:t>
      </w:r>
      <w:r w:rsidR="009650D5">
        <w:t xml:space="preserve"> to Use</w:t>
      </w:r>
      <w:r>
        <w:t xml:space="preserve"> (1)</w:t>
      </w:r>
    </w:p>
    <w:p w14:paraId="2B09CEC3" w14:textId="3FC9C615" w:rsidR="00D25D84" w:rsidRDefault="00D25D84" w:rsidP="00D25D84">
      <w:pPr>
        <w:pStyle w:val="ListParagraph"/>
        <w:numPr>
          <w:ilvl w:val="0"/>
          <w:numId w:val="3"/>
        </w:numPr>
        <w:spacing w:after="0"/>
      </w:pPr>
      <w:r>
        <w:t>Unaware  (1)</w:t>
      </w:r>
    </w:p>
    <w:p w14:paraId="2675EF40" w14:textId="7B6A2A52" w:rsidR="00D25D84" w:rsidRDefault="00D25D84" w:rsidP="00D25D84">
      <w:pPr>
        <w:pStyle w:val="ListParagraph"/>
        <w:numPr>
          <w:ilvl w:val="0"/>
          <w:numId w:val="3"/>
        </w:numPr>
        <w:spacing w:after="0"/>
      </w:pPr>
      <w:r>
        <w:t>Forgot How (1)</w:t>
      </w:r>
    </w:p>
    <w:p w14:paraId="5D53AF1C" w14:textId="77777777" w:rsidR="008828C3" w:rsidRDefault="008828C3" w:rsidP="008828C3">
      <w:pPr>
        <w:pStyle w:val="ListParagraph"/>
        <w:spacing w:after="0"/>
      </w:pPr>
    </w:p>
    <w:p w14:paraId="4915F5B4" w14:textId="77777777" w:rsidR="008828C3" w:rsidRDefault="008828C3" w:rsidP="008828C3">
      <w:pPr>
        <w:spacing w:after="0"/>
        <w:rPr>
          <w:i/>
        </w:rPr>
      </w:pPr>
      <w:r>
        <w:rPr>
          <w:i/>
        </w:rPr>
        <w:t xml:space="preserve">Note:  </w:t>
      </w:r>
      <w:r w:rsidR="002B4A2B" w:rsidRPr="008828C3">
        <w:rPr>
          <w:i/>
        </w:rPr>
        <w:t>Some families did give multiple reasons for</w:t>
      </w:r>
      <w:r>
        <w:rPr>
          <w:i/>
        </w:rPr>
        <w:t xml:space="preserve"> not using the seat properly.  </w:t>
      </w:r>
      <w:r w:rsidR="005E2549" w:rsidRPr="008828C3">
        <w:rPr>
          <w:i/>
        </w:rPr>
        <w:t>The</w:t>
      </w:r>
      <w:r w:rsidR="0043508F" w:rsidRPr="008828C3">
        <w:rPr>
          <w:i/>
        </w:rPr>
        <w:t xml:space="preserve"> Car Safety Seat Technicians </w:t>
      </w:r>
      <w:r w:rsidR="00D25D84" w:rsidRPr="008828C3">
        <w:rPr>
          <w:i/>
        </w:rPr>
        <w:t>provided education regarding</w:t>
      </w:r>
      <w:r w:rsidR="0043508F" w:rsidRPr="008828C3">
        <w:rPr>
          <w:i/>
        </w:rPr>
        <w:t xml:space="preserve"> proper</w:t>
      </w:r>
      <w:r>
        <w:rPr>
          <w:i/>
        </w:rPr>
        <w:t xml:space="preserve"> </w:t>
      </w:r>
      <w:r w:rsidR="0043508F" w:rsidRPr="008828C3">
        <w:rPr>
          <w:i/>
        </w:rPr>
        <w:t>restraints</w:t>
      </w:r>
      <w:r w:rsidR="0043508F">
        <w:t xml:space="preserve">. </w:t>
      </w:r>
    </w:p>
    <w:p w14:paraId="3089B4E8" w14:textId="77777777" w:rsidR="00E41390" w:rsidRDefault="00E41390" w:rsidP="008828C3">
      <w:pPr>
        <w:spacing w:after="0"/>
        <w:rPr>
          <w:b/>
          <w:sz w:val="28"/>
          <w:szCs w:val="28"/>
        </w:rPr>
      </w:pPr>
    </w:p>
    <w:p w14:paraId="41649A3B" w14:textId="77777777" w:rsidR="000E48AD" w:rsidRDefault="000E48AD" w:rsidP="00E41390">
      <w:pPr>
        <w:spacing w:after="0"/>
        <w:rPr>
          <w:b/>
          <w:sz w:val="28"/>
          <w:szCs w:val="28"/>
        </w:rPr>
      </w:pPr>
    </w:p>
    <w:p w14:paraId="6F27B983" w14:textId="77777777" w:rsidR="00E50685" w:rsidRDefault="00BF5FA0" w:rsidP="00E41390">
      <w:pPr>
        <w:spacing w:after="0"/>
        <w:rPr>
          <w:b/>
        </w:rPr>
      </w:pPr>
      <w:r>
        <w:rPr>
          <w:b/>
          <w:sz w:val="28"/>
          <w:szCs w:val="28"/>
        </w:rPr>
        <w:lastRenderedPageBreak/>
        <w:t>Act:</w:t>
      </w:r>
      <w:r>
        <w:rPr>
          <w:b/>
        </w:rPr>
        <w:t xml:space="preserve"> </w:t>
      </w:r>
    </w:p>
    <w:p w14:paraId="6CCB316C" w14:textId="77777777" w:rsidR="00E50685" w:rsidRDefault="00E50685" w:rsidP="00E41390">
      <w:pPr>
        <w:spacing w:after="0"/>
        <w:rPr>
          <w:b/>
        </w:rPr>
      </w:pPr>
    </w:p>
    <w:p w14:paraId="0F7113F2" w14:textId="6204CA21" w:rsidR="00E41390" w:rsidRDefault="00BF5FA0" w:rsidP="00E41390">
      <w:pPr>
        <w:spacing w:after="0"/>
      </w:pPr>
      <w:r w:rsidRPr="00E41390">
        <w:rPr>
          <w:i/>
        </w:rPr>
        <w:t>What changes are to be made?</w:t>
      </w:r>
      <w:r w:rsidR="00507AF5" w:rsidRPr="00E41390">
        <w:rPr>
          <w:i/>
        </w:rPr>
        <w:t xml:space="preserve"> </w:t>
      </w:r>
      <w:r w:rsidR="00264F71" w:rsidRPr="00E41390">
        <w:rPr>
          <w:i/>
        </w:rPr>
        <w:t xml:space="preserve"> </w:t>
      </w:r>
      <w:proofErr w:type="gramStart"/>
      <w:r w:rsidR="00507AF5" w:rsidRPr="00E41390">
        <w:rPr>
          <w:i/>
        </w:rPr>
        <w:t xml:space="preserve">Plan </w:t>
      </w:r>
      <w:r w:rsidRPr="00E41390">
        <w:rPr>
          <w:i/>
        </w:rPr>
        <w:t>for the next cycle.</w:t>
      </w:r>
      <w:proofErr w:type="gramEnd"/>
      <w:r w:rsidR="00507AF5">
        <w:t xml:space="preserve"> </w:t>
      </w:r>
    </w:p>
    <w:p w14:paraId="0B1EB452" w14:textId="77777777" w:rsidR="00E41390" w:rsidRDefault="00E41390" w:rsidP="00E41390">
      <w:pPr>
        <w:spacing w:after="0"/>
      </w:pPr>
    </w:p>
    <w:p w14:paraId="3F7AEB66" w14:textId="0016F0C0" w:rsidR="00BF5FA0" w:rsidRDefault="00040096" w:rsidP="00E41390">
      <w:pPr>
        <w:spacing w:after="0"/>
      </w:pPr>
      <w:r w:rsidRPr="00E41390">
        <w:t xml:space="preserve">Changes will be made to the education portion of the Child Passenger Safety Seat distribution.  Instead of showing the video in its entirety it will be broken down into sections based on the seat that is being given that day.  Also, video clips of accidents using the crash test dummies will be included in the education. </w:t>
      </w:r>
      <w:r w:rsidR="002B4A2B" w:rsidRPr="00E41390">
        <w:t xml:space="preserve">Hopefully by using the above approach </w:t>
      </w:r>
      <w:r w:rsidR="005E2549" w:rsidRPr="00E41390">
        <w:t xml:space="preserve">families will be better informed of what may happen if their child is not properly restrained in a Child Passenger Safety Seat during an accident and will be more inclined to use the seat properly. </w:t>
      </w:r>
    </w:p>
    <w:p w14:paraId="0010ACCB" w14:textId="77777777" w:rsidR="002726FC" w:rsidRDefault="002726FC" w:rsidP="00E41390">
      <w:pPr>
        <w:spacing w:after="0"/>
      </w:pPr>
    </w:p>
    <w:p w14:paraId="4130781A" w14:textId="547DE371" w:rsidR="00E50685" w:rsidRDefault="002726FC" w:rsidP="002726FC">
      <w:pPr>
        <w:rPr>
          <w:rFonts w:eastAsiaTheme="minorHAnsi"/>
        </w:rPr>
      </w:pPr>
      <w:r w:rsidRPr="002726FC">
        <w:rPr>
          <w:rFonts w:eastAsiaTheme="minorHAnsi"/>
        </w:rPr>
        <w:t>A Car Seat Safety e</w:t>
      </w:r>
      <w:r w:rsidR="0006482D">
        <w:rPr>
          <w:rFonts w:eastAsiaTheme="minorHAnsi"/>
        </w:rPr>
        <w:t xml:space="preserve">vent was held on May 21, 2013. Thirty- three </w:t>
      </w:r>
      <w:r w:rsidRPr="002726FC">
        <w:rPr>
          <w:rFonts w:eastAsiaTheme="minorHAnsi"/>
        </w:rPr>
        <w:t xml:space="preserve">tribal members participated in the event.  </w:t>
      </w:r>
      <w:r w:rsidR="00E50685">
        <w:rPr>
          <w:rFonts w:eastAsiaTheme="minorHAnsi"/>
        </w:rPr>
        <w:t xml:space="preserve">Educational tactics included: </w:t>
      </w:r>
    </w:p>
    <w:p w14:paraId="4AFB45EF" w14:textId="4A4EDEE7" w:rsidR="00E50685" w:rsidRPr="00E50685" w:rsidRDefault="00E50685" w:rsidP="00E50685">
      <w:pPr>
        <w:pStyle w:val="ListParagraph"/>
        <w:numPr>
          <w:ilvl w:val="0"/>
          <w:numId w:val="4"/>
        </w:numPr>
        <w:rPr>
          <w:rFonts w:eastAsiaTheme="minorHAnsi"/>
        </w:rPr>
      </w:pPr>
      <w:r w:rsidRPr="00E50685">
        <w:rPr>
          <w:rFonts w:eastAsiaTheme="minorHAnsi"/>
        </w:rPr>
        <w:t>D</w:t>
      </w:r>
      <w:r>
        <w:rPr>
          <w:rFonts w:eastAsiaTheme="minorHAnsi"/>
        </w:rPr>
        <w:t>emonstrations on P</w:t>
      </w:r>
      <w:r w:rsidR="002726FC" w:rsidRPr="00E50685">
        <w:rPr>
          <w:rFonts w:eastAsiaTheme="minorHAnsi"/>
        </w:rPr>
        <w:t xml:space="preserve">roper </w:t>
      </w:r>
      <w:r>
        <w:rPr>
          <w:rFonts w:eastAsiaTheme="minorHAnsi"/>
        </w:rPr>
        <w:t>C</w:t>
      </w:r>
      <w:r w:rsidR="002726FC" w:rsidRPr="00E50685">
        <w:rPr>
          <w:rFonts w:eastAsiaTheme="minorHAnsi"/>
        </w:rPr>
        <w:t xml:space="preserve">ar </w:t>
      </w:r>
      <w:r>
        <w:rPr>
          <w:rFonts w:eastAsiaTheme="minorHAnsi"/>
        </w:rPr>
        <w:t>S</w:t>
      </w:r>
      <w:r w:rsidR="002726FC" w:rsidRPr="00E50685">
        <w:rPr>
          <w:rFonts w:eastAsiaTheme="minorHAnsi"/>
        </w:rPr>
        <w:t xml:space="preserve">eat </w:t>
      </w:r>
      <w:r>
        <w:rPr>
          <w:rFonts w:eastAsiaTheme="minorHAnsi"/>
        </w:rPr>
        <w:t>U</w:t>
      </w:r>
      <w:r w:rsidR="002726FC" w:rsidRPr="00E50685">
        <w:rPr>
          <w:rFonts w:eastAsiaTheme="minorHAnsi"/>
        </w:rPr>
        <w:t>sage</w:t>
      </w:r>
    </w:p>
    <w:p w14:paraId="379B32A4" w14:textId="122AA78F" w:rsidR="00E50685" w:rsidRPr="00E50685" w:rsidRDefault="00E50685" w:rsidP="00E50685">
      <w:pPr>
        <w:pStyle w:val="ListParagraph"/>
        <w:numPr>
          <w:ilvl w:val="0"/>
          <w:numId w:val="4"/>
        </w:numPr>
        <w:rPr>
          <w:rFonts w:eastAsiaTheme="minorHAnsi"/>
        </w:rPr>
      </w:pPr>
      <w:r>
        <w:rPr>
          <w:rFonts w:eastAsiaTheme="minorHAnsi"/>
        </w:rPr>
        <w:t>C</w:t>
      </w:r>
      <w:r w:rsidRPr="00E50685">
        <w:rPr>
          <w:rFonts w:eastAsiaTheme="minorHAnsi"/>
        </w:rPr>
        <w:t xml:space="preserve">ar </w:t>
      </w:r>
      <w:r>
        <w:rPr>
          <w:rFonts w:eastAsiaTheme="minorHAnsi"/>
        </w:rPr>
        <w:t>S</w:t>
      </w:r>
      <w:r w:rsidRPr="00E50685">
        <w:rPr>
          <w:rFonts w:eastAsiaTheme="minorHAnsi"/>
        </w:rPr>
        <w:t xml:space="preserve">eat </w:t>
      </w:r>
      <w:r>
        <w:rPr>
          <w:rFonts w:eastAsiaTheme="minorHAnsi"/>
        </w:rPr>
        <w:t>H</w:t>
      </w:r>
      <w:r w:rsidRPr="00E50685">
        <w:rPr>
          <w:rFonts w:eastAsiaTheme="minorHAnsi"/>
        </w:rPr>
        <w:t xml:space="preserve">eight </w:t>
      </w:r>
      <w:r>
        <w:rPr>
          <w:rFonts w:eastAsiaTheme="minorHAnsi"/>
        </w:rPr>
        <w:t>B</w:t>
      </w:r>
      <w:r w:rsidRPr="00E50685">
        <w:rPr>
          <w:rFonts w:eastAsiaTheme="minorHAnsi"/>
        </w:rPr>
        <w:t>ar</w:t>
      </w:r>
    </w:p>
    <w:p w14:paraId="23EBA2CE" w14:textId="3CF58BBD" w:rsidR="00E50685" w:rsidRPr="00E50685" w:rsidRDefault="00E50685" w:rsidP="00E50685">
      <w:pPr>
        <w:pStyle w:val="ListParagraph"/>
        <w:numPr>
          <w:ilvl w:val="0"/>
          <w:numId w:val="4"/>
        </w:numPr>
        <w:rPr>
          <w:rFonts w:eastAsiaTheme="minorHAnsi"/>
        </w:rPr>
      </w:pPr>
      <w:r w:rsidRPr="00E50685">
        <w:rPr>
          <w:rFonts w:eastAsiaTheme="minorHAnsi"/>
        </w:rPr>
        <w:t>Crash Test Dummy</w:t>
      </w:r>
      <w:r>
        <w:rPr>
          <w:rFonts w:eastAsiaTheme="minorHAnsi"/>
        </w:rPr>
        <w:t xml:space="preserve"> </w:t>
      </w:r>
      <w:r w:rsidRPr="00E50685">
        <w:rPr>
          <w:rFonts w:eastAsiaTheme="minorHAnsi"/>
        </w:rPr>
        <w:t>Video</w:t>
      </w:r>
      <w:r>
        <w:rPr>
          <w:rFonts w:eastAsiaTheme="minorHAnsi"/>
        </w:rPr>
        <w:t>s</w:t>
      </w:r>
      <w:r w:rsidRPr="00E50685">
        <w:rPr>
          <w:rFonts w:eastAsiaTheme="minorHAnsi"/>
        </w:rPr>
        <w:t xml:space="preserve"> </w:t>
      </w:r>
    </w:p>
    <w:p w14:paraId="714126AC" w14:textId="0F2C9BAB" w:rsidR="00E50685" w:rsidRPr="00E50685" w:rsidRDefault="00E50685" w:rsidP="00E50685">
      <w:pPr>
        <w:pStyle w:val="ListParagraph"/>
        <w:numPr>
          <w:ilvl w:val="0"/>
          <w:numId w:val="4"/>
        </w:numPr>
        <w:rPr>
          <w:rFonts w:eastAsiaTheme="minorHAnsi"/>
        </w:rPr>
      </w:pPr>
      <w:r>
        <w:rPr>
          <w:rFonts w:eastAsiaTheme="minorHAnsi"/>
        </w:rPr>
        <w:t xml:space="preserve">Mock Accident </w:t>
      </w:r>
      <w:r w:rsidRPr="00E50685">
        <w:rPr>
          <w:rFonts w:eastAsiaTheme="minorHAnsi"/>
        </w:rPr>
        <w:t>D</w:t>
      </w:r>
      <w:r w:rsidR="002726FC" w:rsidRPr="00E50685">
        <w:rPr>
          <w:rFonts w:eastAsiaTheme="minorHAnsi"/>
        </w:rPr>
        <w:t xml:space="preserve">emonstrations </w:t>
      </w:r>
      <w:r>
        <w:rPr>
          <w:rFonts w:eastAsiaTheme="minorHAnsi"/>
        </w:rPr>
        <w:t>(</w:t>
      </w:r>
      <w:r w:rsidR="002726FC" w:rsidRPr="00E50685">
        <w:rPr>
          <w:rFonts w:eastAsiaTheme="minorHAnsi"/>
        </w:rPr>
        <w:t>what can happen</w:t>
      </w:r>
      <w:r w:rsidRPr="00E50685">
        <w:rPr>
          <w:rFonts w:eastAsiaTheme="minorHAnsi"/>
        </w:rPr>
        <w:t xml:space="preserve"> to a child</w:t>
      </w:r>
      <w:r w:rsidR="002726FC" w:rsidRPr="00E50685">
        <w:rPr>
          <w:rFonts w:eastAsiaTheme="minorHAnsi"/>
        </w:rPr>
        <w:t xml:space="preserve"> in an accident</w:t>
      </w:r>
      <w:r w:rsidRPr="00E50685">
        <w:rPr>
          <w:rFonts w:eastAsiaTheme="minorHAnsi"/>
        </w:rPr>
        <w:t xml:space="preserve"> if they are not properly restrained in a car seat</w:t>
      </w:r>
      <w:r w:rsidR="002726FC" w:rsidRPr="00E50685">
        <w:rPr>
          <w:rFonts w:eastAsiaTheme="minorHAnsi"/>
        </w:rPr>
        <w:t xml:space="preserve"> </w:t>
      </w:r>
      <w:r>
        <w:rPr>
          <w:rFonts w:eastAsiaTheme="minorHAnsi"/>
        </w:rPr>
        <w:t>)</w:t>
      </w:r>
    </w:p>
    <w:p w14:paraId="10A348ED" w14:textId="703EF42B" w:rsidR="002726FC" w:rsidRPr="002726FC" w:rsidRDefault="0006482D" w:rsidP="002726FC">
      <w:pPr>
        <w:rPr>
          <w:rFonts w:eastAsiaTheme="minorHAnsi"/>
        </w:rPr>
      </w:pPr>
      <w:r>
        <w:rPr>
          <w:noProof/>
        </w:rPr>
        <mc:AlternateContent>
          <mc:Choice Requires="wps">
            <w:drawing>
              <wp:anchor distT="91440" distB="91440" distL="114300" distR="114300" simplePos="0" relativeHeight="251663360" behindDoc="0" locked="0" layoutInCell="0" allowOverlap="1" wp14:anchorId="07C482CA" wp14:editId="5E77A735">
                <wp:simplePos x="0" y="0"/>
                <wp:positionH relativeFrom="margin">
                  <wp:posOffset>2419350</wp:posOffset>
                </wp:positionH>
                <wp:positionV relativeFrom="margin">
                  <wp:posOffset>4305300</wp:posOffset>
                </wp:positionV>
                <wp:extent cx="3638550" cy="2952750"/>
                <wp:effectExtent l="0" t="0" r="0" b="0"/>
                <wp:wrapSquare wrapText="bothSides"/>
                <wp:docPr id="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38550" cy="2952750"/>
                        </a:xfrm>
                        <a:prstGeom prst="rect">
                          <a:avLst/>
                        </a:prstGeom>
                        <a:solidFill>
                          <a:sysClr val="window" lastClr="FFFFFF">
                            <a:lumMod val="100000"/>
                            <a:lumOff val="0"/>
                          </a:sysClr>
                        </a:solidFill>
                        <a:ln>
                          <a:noFill/>
                        </a:ln>
                        <a:effectLst/>
                        <a:extLst>
                          <a:ext uri="{91240B29-F687-4F45-9708-019B960494DF}">
                            <a14:hiddenLine xmlns:a14="http://schemas.microsoft.com/office/drawing/2010/main" w="19050">
                              <a:solidFill>
                                <a:schemeClr val="tx1">
                                  <a:lumMod val="50000"/>
                                  <a:lumOff val="50000"/>
                                </a:schemeClr>
                              </a:solidFill>
                              <a:miter lim="800000"/>
                              <a:headEnd/>
                              <a:tailEnd/>
                            </a14:hiddenLine>
                          </a:ext>
                          <a:ext uri="{AF507438-7753-43E0-B8FC-AC1667EBCBE1}">
                            <a14:hiddenEffects xmlns:a14="http://schemas.microsoft.com/office/drawing/2010/main">
                              <a:effectLst>
                                <a:outerShdw blurRad="50800" dist="38100" dir="2700000" sx="100500" sy="100500" algn="tl" rotWithShape="0">
                                  <a:srgbClr val="000000">
                                    <a:alpha val="39999"/>
                                  </a:srgbClr>
                                </a:outerShdw>
                              </a:effectLst>
                            </a14:hiddenEffects>
                          </a:ext>
                        </a:extLst>
                      </wps:spPr>
                      <wps:txbx>
                        <w:txbxContent>
                          <w:p w14:paraId="5560F67D" w14:textId="52C55820" w:rsidR="0006482D" w:rsidRDefault="0006482D" w:rsidP="0006482D">
                            <w:pPr>
                              <w:rPr>
                                <w:color w:val="4F81BD" w:themeColor="accent1"/>
                                <w:sz w:val="20"/>
                                <w:szCs w:val="20"/>
                              </w:rPr>
                            </w:pPr>
                            <w:r>
                              <w:rPr>
                                <w:noProof/>
                              </w:rPr>
                              <w:drawing>
                                <wp:inline distT="0" distB="0" distL="0" distR="0" wp14:anchorId="77D292F9" wp14:editId="461A2116">
                                  <wp:extent cx="3467100" cy="2676525"/>
                                  <wp:effectExtent l="0" t="0" r="1905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_x0000_s1028" style="position:absolute;margin-left:190.5pt;margin-top:339pt;width:286.5pt;height:232.5pt;flip:x;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8c+VQMAACEHAAAOAAAAZHJzL2Uyb0RvYy54bWysVUuP0zAQviPxHyzfs3k0fSTaLGq7LSAt&#10;sNoFcXYTp7Fw7GC7TQvivzO2227LckBADpFnMp6Z75tHrl/tWo62VGkmRYHjqwgjKkpZMbEu8KeP&#10;y2CCkTZEVIRLQQu8pxq/unn54rrvcprIRvKKKgROhM77rsCNMV0ehrpsaEv0leyogI+1VC0xIKp1&#10;WCnSg/eWh0kUjcJeqqpTsqRag/bWf8Q3zn9d09J8qGtNDeIFhtyMeyv3Xtl3eHNN8rUiXcPKQxrk&#10;L7JoCRMQ9OTqlhiCNoo9c9WyUkkta3NVyjaUdc1K6jAAmjj6Bc1jQzrqsAA5ujvRpP+f2/L99l4h&#10;VhU4xUiQFkr0AKQRseYUDbKRJajvdA52j929shB1dyfLLxoJOW/Ajk6Vkn1DSQVpxdY+vLhgBQ1X&#10;0ap/JyvwTzZGOq52tWpRzVn3xl60roEPtHPF2Z+KQ3cGlaAcjAaT4RBqWMK3JBsmYxBsNJJbR/Z6&#10;p7R5TWWL7KHACoA4t2R7p403PZo4IJKzask4d8Jez7lCWwKNAv1VyR4jTrQBZYGX7nG++KYFGN4u&#10;juzjewj00Glef8xLO58uRX0eiwsbUUgb26flNdQ1rM+V5AAcjtbSUuCa6XsWJ2k0S7JgOZqMg3SZ&#10;DoNsHE2CKM5m2ShKs/R2+cPmGad5w6qKijsm6LGx4/TPGucwYr4lXWujHkqURcC44+ocjBtVeuLO&#10;7Hwpz3ka/p6mkxpKePLynK2WGVgRnLUFnpwRbjtuISrgj+SGMO7P4SVy5w3ou2RxuhxG43QwCcbj&#10;4SBIB4somE2W82A6j0ej8WI2ny3iSxYXrjL634l0iRzLbAW5AXSPTdWjFd+oBwKTOIwAJ0YVs008&#10;mECXWQHaMBl7/EjDPIAaCITtCuNwPBO+hi1sOEZKms/MNG6D2FGyobRar051cp68nvCuIb5zBxk8&#10;h6k6mDsKT1l6Qp8AnPF94OiJcijrsYfdSrBbwG8Ts1vt3NJJbCy7IVay2sOOgLTd+MMfBQ6NVN8w&#10;6mE7F1h/3RBFYSbfCtgzCZQvAfDmQlIX0upCIqIEdwUujcLIC3MDMjjZdIqtG4jnO1fIKWyomrmN&#10;8ZQb4LIC7GGH8PDPsIv+XHZWT3+2m58AAAD//wMAUEsDBBQABgAIAAAAIQCTbFKx4AAAAAwBAAAP&#10;AAAAZHJzL2Rvd25yZXYueG1sTI/BTsMwEETvSPyDtUjcqB3SlJDGqQoSUlFPhH6AG2/jqLEdxU4b&#10;/p7lRG8z2qfZmXIz255dcAyddxKShQCGrvG6c62Ew/fHUw4sROW06r1DCT8YYFPd35Wq0P7qvvBS&#10;x5ZRiAuFkmBiHArOQ2PQqrDwAzq6nfxoVSQ7tlyP6krhtufPQqy4VZ2jD0YN+G6wOdeTlbD/NFwc&#10;wm7avSVZts/rNNueUykfH+btGljEOf7D8FefqkNFnY5+cjqwXkKaJ7QlSli95CSIeM2WJI6EJstU&#10;AK9Kfjui+gUAAP//AwBQSwECLQAUAAYACAAAACEAtoM4kv4AAADhAQAAEwAAAAAAAAAAAAAAAAAA&#10;AAAAW0NvbnRlbnRfVHlwZXNdLnhtbFBLAQItABQABgAIAAAAIQA4/SH/1gAAAJQBAAALAAAAAAAA&#10;AAAAAAAAAC8BAABfcmVscy8ucmVsc1BLAQItABQABgAIAAAAIQAML8c+VQMAACEHAAAOAAAAAAAA&#10;AAAAAAAAAC4CAABkcnMvZTJvRG9jLnhtbFBLAQItABQABgAIAAAAIQCTbFKx4AAAAAwBAAAPAAAA&#10;AAAAAAAAAAAAAK8FAABkcnMvZG93bnJldi54bWxQSwUGAAAAAAQABADzAAAAvAYAAAAA&#10;" o:allowincell="f" stroked="f" strokecolor="gray [1629]" strokeweight="1.5pt">
                <v:shadow type="perspective" color="black" opacity="26213f" origin="-.5,-.5" offset=".74836mm,.74836mm" matrix="65864f,,,65864f"/>
                <v:textbox inset="21.6pt,21.6pt,21.6pt,21.6pt">
                  <w:txbxContent>
                    <w:p w14:paraId="5560F67D" w14:textId="52C55820" w:rsidR="0006482D" w:rsidRDefault="0006482D" w:rsidP="0006482D">
                      <w:pPr>
                        <w:rPr>
                          <w:color w:val="4F81BD" w:themeColor="accent1"/>
                          <w:sz w:val="20"/>
                          <w:szCs w:val="20"/>
                        </w:rPr>
                      </w:pPr>
                      <w:r>
                        <w:rPr>
                          <w:noProof/>
                        </w:rPr>
                        <w:drawing>
                          <wp:inline distT="0" distB="0" distL="0" distR="0" wp14:anchorId="77D292F9" wp14:editId="461A2116">
                            <wp:extent cx="3467100" cy="2676525"/>
                            <wp:effectExtent l="0" t="0" r="1905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xbxContent>
                </v:textbox>
                <w10:wrap type="square" anchorx="margin" anchory="margin"/>
              </v:rect>
            </w:pict>
          </mc:Fallback>
        </mc:AlternateContent>
      </w:r>
      <w:r w:rsidR="002726FC" w:rsidRPr="002726FC">
        <w:rPr>
          <w:rFonts w:eastAsiaTheme="minorHAnsi"/>
        </w:rPr>
        <w:t xml:space="preserve">These education strategies </w:t>
      </w:r>
      <w:r w:rsidR="00E50685">
        <w:rPr>
          <w:rFonts w:eastAsiaTheme="minorHAnsi"/>
        </w:rPr>
        <w:t xml:space="preserve">appeared to be successful and </w:t>
      </w:r>
      <w:r w:rsidR="002726FC" w:rsidRPr="002726FC">
        <w:rPr>
          <w:rFonts w:eastAsiaTheme="minorHAnsi"/>
        </w:rPr>
        <w:t xml:space="preserve">will be implemented in the Car Safety Seat </w:t>
      </w:r>
      <w:r w:rsidR="00E50685">
        <w:rPr>
          <w:rFonts w:eastAsiaTheme="minorHAnsi"/>
        </w:rPr>
        <w:t>P</w:t>
      </w:r>
      <w:r w:rsidR="002726FC" w:rsidRPr="002726FC">
        <w:rPr>
          <w:rFonts w:eastAsiaTheme="minorHAnsi"/>
        </w:rPr>
        <w:t xml:space="preserve">rogram. </w:t>
      </w:r>
    </w:p>
    <w:p w14:paraId="78AA2E0A" w14:textId="77777777" w:rsidR="009650D5" w:rsidRDefault="002726FC" w:rsidP="002726FC">
      <w:pPr>
        <w:rPr>
          <w:rFonts w:eastAsiaTheme="minorHAnsi"/>
        </w:rPr>
      </w:pPr>
      <w:r w:rsidRPr="002726FC">
        <w:rPr>
          <w:rFonts w:eastAsiaTheme="minorHAnsi"/>
        </w:rPr>
        <w:t xml:space="preserve">The Car Safety Seat Technicians </w:t>
      </w:r>
      <w:r w:rsidR="009650D5">
        <w:rPr>
          <w:rFonts w:eastAsiaTheme="minorHAnsi"/>
        </w:rPr>
        <w:t xml:space="preserve">conducted a second round of </w:t>
      </w:r>
      <w:r w:rsidRPr="002726FC">
        <w:rPr>
          <w:rFonts w:eastAsiaTheme="minorHAnsi"/>
        </w:rPr>
        <w:t xml:space="preserve">observational </w:t>
      </w:r>
      <w:r w:rsidR="009650D5">
        <w:rPr>
          <w:rFonts w:eastAsiaTheme="minorHAnsi"/>
        </w:rPr>
        <w:t xml:space="preserve">during the months of June, July and August.  </w:t>
      </w:r>
    </w:p>
    <w:p w14:paraId="7C8B41C2" w14:textId="33B53503" w:rsidR="0006482D" w:rsidRDefault="009650D5" w:rsidP="002726FC">
      <w:pPr>
        <w:rPr>
          <w:rFonts w:eastAsiaTheme="minorHAnsi"/>
        </w:rPr>
      </w:pPr>
      <w:r>
        <w:rPr>
          <w:rFonts w:eastAsiaTheme="minorHAnsi"/>
        </w:rPr>
        <w:t xml:space="preserve">These surveys </w:t>
      </w:r>
      <w:r w:rsidR="0006482D" w:rsidRPr="0006482D">
        <w:rPr>
          <w:rFonts w:eastAsiaTheme="minorHAnsi"/>
        </w:rPr>
        <w:t>were completed with the same individuals from the first series of observations. There was a 65% increase in the number of clients that used a car safety seat correctly, which was an indicator that the change that we tested was effective.</w:t>
      </w:r>
      <w:r w:rsidR="0006482D">
        <w:rPr>
          <w:rFonts w:eastAsiaTheme="minorHAnsi"/>
        </w:rPr>
        <w:t xml:space="preserve"> Because of the significant increase in proper car safety seat use, the Community Health Department has adopted this change and it will continue to be implemented in the program.</w:t>
      </w:r>
    </w:p>
    <w:p w14:paraId="3F7AEB68" w14:textId="49BF85D6" w:rsidR="00656180" w:rsidRPr="000E48AD" w:rsidRDefault="0006482D" w:rsidP="00656180">
      <w:pPr>
        <w:rPr>
          <w:rFonts w:eastAsiaTheme="minorHAnsi"/>
        </w:rPr>
      </w:pPr>
      <w:r w:rsidRPr="0006482D">
        <w:rPr>
          <w:rFonts w:eastAsiaTheme="minorHAnsi"/>
        </w:rPr>
        <w:t>Car Safety Seat Technicians will continue to conduct quarterly observational surveys to ensure that the education that they are providing to clients is maintaining its effectiveness. If proper usage rate</w:t>
      </w:r>
      <w:r w:rsidR="009650D5">
        <w:rPr>
          <w:rFonts w:eastAsiaTheme="minorHAnsi"/>
        </w:rPr>
        <w:t>s</w:t>
      </w:r>
      <w:r w:rsidRPr="0006482D">
        <w:rPr>
          <w:rFonts w:eastAsiaTheme="minorHAnsi"/>
        </w:rPr>
        <w:t xml:space="preserve"> decrease additional QI studies will be implemented.</w:t>
      </w:r>
    </w:p>
    <w:sectPr w:rsidR="00656180" w:rsidRPr="000E48AD" w:rsidSect="008828C3">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AEB6D" w14:textId="77777777" w:rsidR="0006482D" w:rsidRDefault="0006482D" w:rsidP="00357EC0">
      <w:pPr>
        <w:spacing w:after="0" w:line="240" w:lineRule="auto"/>
      </w:pPr>
      <w:r>
        <w:separator/>
      </w:r>
    </w:p>
  </w:endnote>
  <w:endnote w:type="continuationSeparator" w:id="0">
    <w:p w14:paraId="3F7AEB6E" w14:textId="77777777" w:rsidR="0006482D" w:rsidRDefault="0006482D" w:rsidP="0035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AEB6B" w14:textId="77777777" w:rsidR="0006482D" w:rsidRDefault="0006482D" w:rsidP="00357EC0">
      <w:pPr>
        <w:spacing w:after="0" w:line="240" w:lineRule="auto"/>
      </w:pPr>
      <w:r>
        <w:separator/>
      </w:r>
    </w:p>
  </w:footnote>
  <w:footnote w:type="continuationSeparator" w:id="0">
    <w:p w14:paraId="3F7AEB6C" w14:textId="77777777" w:rsidR="0006482D" w:rsidRDefault="0006482D" w:rsidP="00357E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0B28"/>
    <w:multiLevelType w:val="hybridMultilevel"/>
    <w:tmpl w:val="531479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24B72"/>
    <w:multiLevelType w:val="hybridMultilevel"/>
    <w:tmpl w:val="526E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6535AD"/>
    <w:multiLevelType w:val="hybridMultilevel"/>
    <w:tmpl w:val="D3306C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B65140"/>
    <w:multiLevelType w:val="hybridMultilevel"/>
    <w:tmpl w:val="2286E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o:colormenu v:ext="edit" shadow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9F2"/>
    <w:rsid w:val="000005F7"/>
    <w:rsid w:val="00001A29"/>
    <w:rsid w:val="0000401E"/>
    <w:rsid w:val="00006726"/>
    <w:rsid w:val="00006FF0"/>
    <w:rsid w:val="00011881"/>
    <w:rsid w:val="00013671"/>
    <w:rsid w:val="00016DC0"/>
    <w:rsid w:val="000172F5"/>
    <w:rsid w:val="00022B96"/>
    <w:rsid w:val="00040096"/>
    <w:rsid w:val="00042446"/>
    <w:rsid w:val="00043338"/>
    <w:rsid w:val="00045611"/>
    <w:rsid w:val="0004618F"/>
    <w:rsid w:val="00047ED1"/>
    <w:rsid w:val="00053B43"/>
    <w:rsid w:val="000545C8"/>
    <w:rsid w:val="00054C5B"/>
    <w:rsid w:val="00056C63"/>
    <w:rsid w:val="000579C3"/>
    <w:rsid w:val="0006357A"/>
    <w:rsid w:val="0006482D"/>
    <w:rsid w:val="00066767"/>
    <w:rsid w:val="00073154"/>
    <w:rsid w:val="00074029"/>
    <w:rsid w:val="00074F38"/>
    <w:rsid w:val="00080E84"/>
    <w:rsid w:val="000811D8"/>
    <w:rsid w:val="000813E1"/>
    <w:rsid w:val="000821FE"/>
    <w:rsid w:val="000861E6"/>
    <w:rsid w:val="000872EF"/>
    <w:rsid w:val="00087672"/>
    <w:rsid w:val="00087E63"/>
    <w:rsid w:val="000903AA"/>
    <w:rsid w:val="000903E0"/>
    <w:rsid w:val="000905CC"/>
    <w:rsid w:val="00091BE1"/>
    <w:rsid w:val="000954F6"/>
    <w:rsid w:val="000977FC"/>
    <w:rsid w:val="00097F67"/>
    <w:rsid w:val="000A2776"/>
    <w:rsid w:val="000A30BA"/>
    <w:rsid w:val="000A6CD6"/>
    <w:rsid w:val="000C0DC5"/>
    <w:rsid w:val="000C27A6"/>
    <w:rsid w:val="000C300F"/>
    <w:rsid w:val="000C3AC2"/>
    <w:rsid w:val="000C4383"/>
    <w:rsid w:val="000C4CCD"/>
    <w:rsid w:val="000C5456"/>
    <w:rsid w:val="000C75E7"/>
    <w:rsid w:val="000C7BBA"/>
    <w:rsid w:val="000C7F76"/>
    <w:rsid w:val="000D0450"/>
    <w:rsid w:val="000D1AA4"/>
    <w:rsid w:val="000D6E45"/>
    <w:rsid w:val="000E00A3"/>
    <w:rsid w:val="000E48AD"/>
    <w:rsid w:val="000F55A5"/>
    <w:rsid w:val="001002AC"/>
    <w:rsid w:val="00100D77"/>
    <w:rsid w:val="00103CC9"/>
    <w:rsid w:val="001063D0"/>
    <w:rsid w:val="00111DF2"/>
    <w:rsid w:val="001123EB"/>
    <w:rsid w:val="00124C9C"/>
    <w:rsid w:val="001313EB"/>
    <w:rsid w:val="00131D9F"/>
    <w:rsid w:val="00133263"/>
    <w:rsid w:val="001370BC"/>
    <w:rsid w:val="00142917"/>
    <w:rsid w:val="00143B62"/>
    <w:rsid w:val="00143BBA"/>
    <w:rsid w:val="00147637"/>
    <w:rsid w:val="0015345D"/>
    <w:rsid w:val="001544B3"/>
    <w:rsid w:val="00154DC0"/>
    <w:rsid w:val="0015625A"/>
    <w:rsid w:val="00161188"/>
    <w:rsid w:val="0016671D"/>
    <w:rsid w:val="001707C6"/>
    <w:rsid w:val="001712D7"/>
    <w:rsid w:val="00175552"/>
    <w:rsid w:val="001760E9"/>
    <w:rsid w:val="00181042"/>
    <w:rsid w:val="0018211A"/>
    <w:rsid w:val="0018445A"/>
    <w:rsid w:val="00192495"/>
    <w:rsid w:val="00194AAF"/>
    <w:rsid w:val="00195AA2"/>
    <w:rsid w:val="001977CC"/>
    <w:rsid w:val="001A4975"/>
    <w:rsid w:val="001A582C"/>
    <w:rsid w:val="001B2AB7"/>
    <w:rsid w:val="001B5472"/>
    <w:rsid w:val="001B7805"/>
    <w:rsid w:val="001C681A"/>
    <w:rsid w:val="001C72C6"/>
    <w:rsid w:val="001C76D5"/>
    <w:rsid w:val="001D2558"/>
    <w:rsid w:val="001D7B78"/>
    <w:rsid w:val="001E692F"/>
    <w:rsid w:val="001E704C"/>
    <w:rsid w:val="001E762C"/>
    <w:rsid w:val="001E7DD7"/>
    <w:rsid w:val="001F4E8A"/>
    <w:rsid w:val="001F56B4"/>
    <w:rsid w:val="001F732B"/>
    <w:rsid w:val="001F77FE"/>
    <w:rsid w:val="002005B3"/>
    <w:rsid w:val="002017A8"/>
    <w:rsid w:val="00201E98"/>
    <w:rsid w:val="00207167"/>
    <w:rsid w:val="00211C76"/>
    <w:rsid w:val="00211EB7"/>
    <w:rsid w:val="002144EC"/>
    <w:rsid w:val="002277EA"/>
    <w:rsid w:val="00227BC3"/>
    <w:rsid w:val="002304AF"/>
    <w:rsid w:val="00243CB4"/>
    <w:rsid w:val="00243CE4"/>
    <w:rsid w:val="00264F71"/>
    <w:rsid w:val="002650EC"/>
    <w:rsid w:val="00265834"/>
    <w:rsid w:val="00265A64"/>
    <w:rsid w:val="0026798E"/>
    <w:rsid w:val="002726FC"/>
    <w:rsid w:val="00274180"/>
    <w:rsid w:val="00280662"/>
    <w:rsid w:val="0028490B"/>
    <w:rsid w:val="0028723C"/>
    <w:rsid w:val="0029503C"/>
    <w:rsid w:val="00295509"/>
    <w:rsid w:val="002A1648"/>
    <w:rsid w:val="002A2A2C"/>
    <w:rsid w:val="002A4788"/>
    <w:rsid w:val="002A4FA7"/>
    <w:rsid w:val="002B12B9"/>
    <w:rsid w:val="002B1809"/>
    <w:rsid w:val="002B264C"/>
    <w:rsid w:val="002B4A2B"/>
    <w:rsid w:val="002C1DAA"/>
    <w:rsid w:val="002C2AFD"/>
    <w:rsid w:val="002C2C42"/>
    <w:rsid w:val="002C4ABD"/>
    <w:rsid w:val="002C6FDB"/>
    <w:rsid w:val="002C74A1"/>
    <w:rsid w:val="002D01F3"/>
    <w:rsid w:val="002D0D89"/>
    <w:rsid w:val="002D3CC4"/>
    <w:rsid w:val="002D5764"/>
    <w:rsid w:val="002E02E7"/>
    <w:rsid w:val="002F6379"/>
    <w:rsid w:val="002F7A19"/>
    <w:rsid w:val="00306154"/>
    <w:rsid w:val="003176B6"/>
    <w:rsid w:val="00320B24"/>
    <w:rsid w:val="00320C4F"/>
    <w:rsid w:val="00321D1C"/>
    <w:rsid w:val="00327C8A"/>
    <w:rsid w:val="00333C71"/>
    <w:rsid w:val="00336ADA"/>
    <w:rsid w:val="0034706D"/>
    <w:rsid w:val="00351B4C"/>
    <w:rsid w:val="00352012"/>
    <w:rsid w:val="00355347"/>
    <w:rsid w:val="003555A2"/>
    <w:rsid w:val="00357EC0"/>
    <w:rsid w:val="0036089D"/>
    <w:rsid w:val="003639CA"/>
    <w:rsid w:val="0036599D"/>
    <w:rsid w:val="0036757F"/>
    <w:rsid w:val="003711A5"/>
    <w:rsid w:val="00372D45"/>
    <w:rsid w:val="00374080"/>
    <w:rsid w:val="0037731D"/>
    <w:rsid w:val="00377590"/>
    <w:rsid w:val="00384598"/>
    <w:rsid w:val="00386994"/>
    <w:rsid w:val="00386F16"/>
    <w:rsid w:val="00390D54"/>
    <w:rsid w:val="00391C91"/>
    <w:rsid w:val="0039524D"/>
    <w:rsid w:val="0039667E"/>
    <w:rsid w:val="003A2B21"/>
    <w:rsid w:val="003B2E51"/>
    <w:rsid w:val="003C1758"/>
    <w:rsid w:val="003C1BA8"/>
    <w:rsid w:val="003C4ABC"/>
    <w:rsid w:val="003C7BF5"/>
    <w:rsid w:val="003D44DF"/>
    <w:rsid w:val="003D6AFF"/>
    <w:rsid w:val="003E4832"/>
    <w:rsid w:val="003F0040"/>
    <w:rsid w:val="003F19C5"/>
    <w:rsid w:val="003F2005"/>
    <w:rsid w:val="003F251D"/>
    <w:rsid w:val="00401870"/>
    <w:rsid w:val="00402F01"/>
    <w:rsid w:val="00404B40"/>
    <w:rsid w:val="00405C92"/>
    <w:rsid w:val="004113B4"/>
    <w:rsid w:val="0041392E"/>
    <w:rsid w:val="00415342"/>
    <w:rsid w:val="0041572D"/>
    <w:rsid w:val="0042072B"/>
    <w:rsid w:val="004235A9"/>
    <w:rsid w:val="0042383E"/>
    <w:rsid w:val="00433EF9"/>
    <w:rsid w:val="0043508F"/>
    <w:rsid w:val="00440F6B"/>
    <w:rsid w:val="00441D57"/>
    <w:rsid w:val="0045223B"/>
    <w:rsid w:val="00460008"/>
    <w:rsid w:val="00461DC0"/>
    <w:rsid w:val="00465CFB"/>
    <w:rsid w:val="004669C5"/>
    <w:rsid w:val="00467498"/>
    <w:rsid w:val="00477CF7"/>
    <w:rsid w:val="00486572"/>
    <w:rsid w:val="0049125D"/>
    <w:rsid w:val="004924F7"/>
    <w:rsid w:val="004A5551"/>
    <w:rsid w:val="004B0013"/>
    <w:rsid w:val="004B2B90"/>
    <w:rsid w:val="004B38A9"/>
    <w:rsid w:val="004B72F2"/>
    <w:rsid w:val="004C2748"/>
    <w:rsid w:val="004C4F4D"/>
    <w:rsid w:val="004C6E52"/>
    <w:rsid w:val="004D47D0"/>
    <w:rsid w:val="004D483E"/>
    <w:rsid w:val="004D7505"/>
    <w:rsid w:val="004E7C58"/>
    <w:rsid w:val="004F549D"/>
    <w:rsid w:val="0050451F"/>
    <w:rsid w:val="00507AF5"/>
    <w:rsid w:val="00514E60"/>
    <w:rsid w:val="00517A4D"/>
    <w:rsid w:val="0052071C"/>
    <w:rsid w:val="005249CD"/>
    <w:rsid w:val="00526DEB"/>
    <w:rsid w:val="00532D3B"/>
    <w:rsid w:val="00533715"/>
    <w:rsid w:val="00533C05"/>
    <w:rsid w:val="00534067"/>
    <w:rsid w:val="00544CD8"/>
    <w:rsid w:val="005460A3"/>
    <w:rsid w:val="005473B0"/>
    <w:rsid w:val="00550B25"/>
    <w:rsid w:val="00551E88"/>
    <w:rsid w:val="00552D61"/>
    <w:rsid w:val="00556231"/>
    <w:rsid w:val="00557618"/>
    <w:rsid w:val="00557DEE"/>
    <w:rsid w:val="005648BD"/>
    <w:rsid w:val="00567423"/>
    <w:rsid w:val="005818E4"/>
    <w:rsid w:val="00587D5F"/>
    <w:rsid w:val="005911F7"/>
    <w:rsid w:val="0059657E"/>
    <w:rsid w:val="005973A8"/>
    <w:rsid w:val="005A1091"/>
    <w:rsid w:val="005B066C"/>
    <w:rsid w:val="005B08E8"/>
    <w:rsid w:val="005B4C78"/>
    <w:rsid w:val="005B511F"/>
    <w:rsid w:val="005B6006"/>
    <w:rsid w:val="005B7400"/>
    <w:rsid w:val="005C149D"/>
    <w:rsid w:val="005C2133"/>
    <w:rsid w:val="005C2938"/>
    <w:rsid w:val="005C749E"/>
    <w:rsid w:val="005D12DE"/>
    <w:rsid w:val="005D21DF"/>
    <w:rsid w:val="005D4B0A"/>
    <w:rsid w:val="005E0231"/>
    <w:rsid w:val="005E2549"/>
    <w:rsid w:val="005E7C54"/>
    <w:rsid w:val="005F1A70"/>
    <w:rsid w:val="005F3626"/>
    <w:rsid w:val="005F7205"/>
    <w:rsid w:val="006024B7"/>
    <w:rsid w:val="00605FE3"/>
    <w:rsid w:val="0061428F"/>
    <w:rsid w:val="00615890"/>
    <w:rsid w:val="0062283B"/>
    <w:rsid w:val="006271BC"/>
    <w:rsid w:val="0064093A"/>
    <w:rsid w:val="00640FE8"/>
    <w:rsid w:val="00641DE4"/>
    <w:rsid w:val="00642A66"/>
    <w:rsid w:val="00644C66"/>
    <w:rsid w:val="00650073"/>
    <w:rsid w:val="00656080"/>
    <w:rsid w:val="00656180"/>
    <w:rsid w:val="00656A3B"/>
    <w:rsid w:val="006624F0"/>
    <w:rsid w:val="00663446"/>
    <w:rsid w:val="00664BB2"/>
    <w:rsid w:val="0066730E"/>
    <w:rsid w:val="00667FA3"/>
    <w:rsid w:val="006726FA"/>
    <w:rsid w:val="00683F43"/>
    <w:rsid w:val="0068459D"/>
    <w:rsid w:val="00690BCD"/>
    <w:rsid w:val="00693051"/>
    <w:rsid w:val="00695E7E"/>
    <w:rsid w:val="006A1640"/>
    <w:rsid w:val="006A223B"/>
    <w:rsid w:val="006A3C66"/>
    <w:rsid w:val="006A5571"/>
    <w:rsid w:val="006A6226"/>
    <w:rsid w:val="006B39F0"/>
    <w:rsid w:val="006B487A"/>
    <w:rsid w:val="006B61A5"/>
    <w:rsid w:val="006B7D70"/>
    <w:rsid w:val="006C3241"/>
    <w:rsid w:val="006C5CA5"/>
    <w:rsid w:val="006D0167"/>
    <w:rsid w:val="006D2E89"/>
    <w:rsid w:val="006D42B0"/>
    <w:rsid w:val="006D7BE3"/>
    <w:rsid w:val="006E37E6"/>
    <w:rsid w:val="006E4355"/>
    <w:rsid w:val="006E5801"/>
    <w:rsid w:val="006F0A39"/>
    <w:rsid w:val="006F5665"/>
    <w:rsid w:val="006F689E"/>
    <w:rsid w:val="00700BDA"/>
    <w:rsid w:val="007059F2"/>
    <w:rsid w:val="00705A55"/>
    <w:rsid w:val="00705B10"/>
    <w:rsid w:val="007074AB"/>
    <w:rsid w:val="007169A7"/>
    <w:rsid w:val="00720054"/>
    <w:rsid w:val="007210E4"/>
    <w:rsid w:val="00721446"/>
    <w:rsid w:val="00722D6D"/>
    <w:rsid w:val="00724D73"/>
    <w:rsid w:val="0073000B"/>
    <w:rsid w:val="00731B34"/>
    <w:rsid w:val="0073413B"/>
    <w:rsid w:val="0073737B"/>
    <w:rsid w:val="0074370C"/>
    <w:rsid w:val="00752F47"/>
    <w:rsid w:val="007533E4"/>
    <w:rsid w:val="0076064C"/>
    <w:rsid w:val="00761112"/>
    <w:rsid w:val="007616B0"/>
    <w:rsid w:val="0076418F"/>
    <w:rsid w:val="007659EF"/>
    <w:rsid w:val="007724D4"/>
    <w:rsid w:val="00774B3B"/>
    <w:rsid w:val="0078196A"/>
    <w:rsid w:val="007822BA"/>
    <w:rsid w:val="00785599"/>
    <w:rsid w:val="007914AC"/>
    <w:rsid w:val="007924DE"/>
    <w:rsid w:val="00794F36"/>
    <w:rsid w:val="007967DF"/>
    <w:rsid w:val="007A1A5C"/>
    <w:rsid w:val="007A3DC6"/>
    <w:rsid w:val="007B04F6"/>
    <w:rsid w:val="007B1C37"/>
    <w:rsid w:val="007C1918"/>
    <w:rsid w:val="007C3AA9"/>
    <w:rsid w:val="007D4AD1"/>
    <w:rsid w:val="007E1F23"/>
    <w:rsid w:val="007E2651"/>
    <w:rsid w:val="007E3EFF"/>
    <w:rsid w:val="007E545E"/>
    <w:rsid w:val="007F7D45"/>
    <w:rsid w:val="00800294"/>
    <w:rsid w:val="00802FB0"/>
    <w:rsid w:val="00804174"/>
    <w:rsid w:val="00806548"/>
    <w:rsid w:val="00811140"/>
    <w:rsid w:val="00813BA5"/>
    <w:rsid w:val="00820131"/>
    <w:rsid w:val="00821B58"/>
    <w:rsid w:val="00822F94"/>
    <w:rsid w:val="00826CA5"/>
    <w:rsid w:val="0082777C"/>
    <w:rsid w:val="00844FB4"/>
    <w:rsid w:val="008456AF"/>
    <w:rsid w:val="0084701F"/>
    <w:rsid w:val="00847118"/>
    <w:rsid w:val="00847D56"/>
    <w:rsid w:val="00853CED"/>
    <w:rsid w:val="00855A94"/>
    <w:rsid w:val="00856C9E"/>
    <w:rsid w:val="008612F7"/>
    <w:rsid w:val="00865B72"/>
    <w:rsid w:val="00870F89"/>
    <w:rsid w:val="00876028"/>
    <w:rsid w:val="008828C3"/>
    <w:rsid w:val="008842C6"/>
    <w:rsid w:val="00886D27"/>
    <w:rsid w:val="00887781"/>
    <w:rsid w:val="008918E2"/>
    <w:rsid w:val="008965DF"/>
    <w:rsid w:val="008A0FD9"/>
    <w:rsid w:val="008A1A10"/>
    <w:rsid w:val="008A2170"/>
    <w:rsid w:val="008B3507"/>
    <w:rsid w:val="008B56AF"/>
    <w:rsid w:val="008B5F23"/>
    <w:rsid w:val="008C183F"/>
    <w:rsid w:val="008C5F7D"/>
    <w:rsid w:val="008D21F0"/>
    <w:rsid w:val="008D298D"/>
    <w:rsid w:val="008D3B52"/>
    <w:rsid w:val="008D6069"/>
    <w:rsid w:val="008D7105"/>
    <w:rsid w:val="008D7633"/>
    <w:rsid w:val="008E29E9"/>
    <w:rsid w:val="008E4880"/>
    <w:rsid w:val="008E67F6"/>
    <w:rsid w:val="008F0C6F"/>
    <w:rsid w:val="008F125F"/>
    <w:rsid w:val="008F2F24"/>
    <w:rsid w:val="008F6480"/>
    <w:rsid w:val="008F77A2"/>
    <w:rsid w:val="00900191"/>
    <w:rsid w:val="009004F3"/>
    <w:rsid w:val="00900535"/>
    <w:rsid w:val="0090234B"/>
    <w:rsid w:val="00903C6B"/>
    <w:rsid w:val="0091417D"/>
    <w:rsid w:val="00916DF0"/>
    <w:rsid w:val="00921775"/>
    <w:rsid w:val="009324BC"/>
    <w:rsid w:val="009324D8"/>
    <w:rsid w:val="009349BF"/>
    <w:rsid w:val="0094014E"/>
    <w:rsid w:val="00943414"/>
    <w:rsid w:val="0094443C"/>
    <w:rsid w:val="00960423"/>
    <w:rsid w:val="00962752"/>
    <w:rsid w:val="009650D5"/>
    <w:rsid w:val="009659B8"/>
    <w:rsid w:val="009716FA"/>
    <w:rsid w:val="00976696"/>
    <w:rsid w:val="0098015D"/>
    <w:rsid w:val="00985EBE"/>
    <w:rsid w:val="00993477"/>
    <w:rsid w:val="009947AF"/>
    <w:rsid w:val="009A1E16"/>
    <w:rsid w:val="009A288E"/>
    <w:rsid w:val="009A762D"/>
    <w:rsid w:val="009B5B45"/>
    <w:rsid w:val="009B5F08"/>
    <w:rsid w:val="009C095C"/>
    <w:rsid w:val="009C2BF3"/>
    <w:rsid w:val="009C4F7C"/>
    <w:rsid w:val="009C56F4"/>
    <w:rsid w:val="009C5C3E"/>
    <w:rsid w:val="009D0472"/>
    <w:rsid w:val="009D5974"/>
    <w:rsid w:val="009D7956"/>
    <w:rsid w:val="009E2203"/>
    <w:rsid w:val="009E2FF9"/>
    <w:rsid w:val="009E55C7"/>
    <w:rsid w:val="009F1F0B"/>
    <w:rsid w:val="009F3DA5"/>
    <w:rsid w:val="00A05A95"/>
    <w:rsid w:val="00A060DF"/>
    <w:rsid w:val="00A06C48"/>
    <w:rsid w:val="00A1254A"/>
    <w:rsid w:val="00A12B0D"/>
    <w:rsid w:val="00A20654"/>
    <w:rsid w:val="00A2068C"/>
    <w:rsid w:val="00A2469A"/>
    <w:rsid w:val="00A403FA"/>
    <w:rsid w:val="00A4285B"/>
    <w:rsid w:val="00A44463"/>
    <w:rsid w:val="00A47ADC"/>
    <w:rsid w:val="00A54E5B"/>
    <w:rsid w:val="00A566A9"/>
    <w:rsid w:val="00A6058E"/>
    <w:rsid w:val="00A6293A"/>
    <w:rsid w:val="00A65997"/>
    <w:rsid w:val="00A71002"/>
    <w:rsid w:val="00A71D25"/>
    <w:rsid w:val="00A72275"/>
    <w:rsid w:val="00A76EFF"/>
    <w:rsid w:val="00A81108"/>
    <w:rsid w:val="00A83367"/>
    <w:rsid w:val="00A83B59"/>
    <w:rsid w:val="00A863E4"/>
    <w:rsid w:val="00A87B84"/>
    <w:rsid w:val="00A9161A"/>
    <w:rsid w:val="00A97706"/>
    <w:rsid w:val="00AB4180"/>
    <w:rsid w:val="00AC1AD2"/>
    <w:rsid w:val="00AC25E5"/>
    <w:rsid w:val="00AC32E2"/>
    <w:rsid w:val="00AC5749"/>
    <w:rsid w:val="00AC6767"/>
    <w:rsid w:val="00AC6F33"/>
    <w:rsid w:val="00AD0FFB"/>
    <w:rsid w:val="00AD2019"/>
    <w:rsid w:val="00AE1744"/>
    <w:rsid w:val="00AE367A"/>
    <w:rsid w:val="00AE6478"/>
    <w:rsid w:val="00AE743A"/>
    <w:rsid w:val="00AF359E"/>
    <w:rsid w:val="00AF483C"/>
    <w:rsid w:val="00AF7A19"/>
    <w:rsid w:val="00B03298"/>
    <w:rsid w:val="00B0330C"/>
    <w:rsid w:val="00B03561"/>
    <w:rsid w:val="00B03BF2"/>
    <w:rsid w:val="00B04415"/>
    <w:rsid w:val="00B06A36"/>
    <w:rsid w:val="00B072CA"/>
    <w:rsid w:val="00B17E9A"/>
    <w:rsid w:val="00B37570"/>
    <w:rsid w:val="00B41505"/>
    <w:rsid w:val="00B50295"/>
    <w:rsid w:val="00B525FA"/>
    <w:rsid w:val="00B57868"/>
    <w:rsid w:val="00B60AE6"/>
    <w:rsid w:val="00B63448"/>
    <w:rsid w:val="00B733C6"/>
    <w:rsid w:val="00B765BC"/>
    <w:rsid w:val="00B8197D"/>
    <w:rsid w:val="00B85D50"/>
    <w:rsid w:val="00B861C9"/>
    <w:rsid w:val="00B90DA6"/>
    <w:rsid w:val="00B90DEE"/>
    <w:rsid w:val="00B942C0"/>
    <w:rsid w:val="00B95B92"/>
    <w:rsid w:val="00BA3221"/>
    <w:rsid w:val="00BA40AC"/>
    <w:rsid w:val="00BA6247"/>
    <w:rsid w:val="00BB16F3"/>
    <w:rsid w:val="00BB2696"/>
    <w:rsid w:val="00BB2F00"/>
    <w:rsid w:val="00BB3602"/>
    <w:rsid w:val="00BB3D5B"/>
    <w:rsid w:val="00BB4252"/>
    <w:rsid w:val="00BB7FDF"/>
    <w:rsid w:val="00BC29EC"/>
    <w:rsid w:val="00BC339D"/>
    <w:rsid w:val="00BC59D2"/>
    <w:rsid w:val="00BC63BB"/>
    <w:rsid w:val="00BD0AA8"/>
    <w:rsid w:val="00BD5A49"/>
    <w:rsid w:val="00BD7D32"/>
    <w:rsid w:val="00BE67C9"/>
    <w:rsid w:val="00BE769B"/>
    <w:rsid w:val="00BF1BC3"/>
    <w:rsid w:val="00BF303C"/>
    <w:rsid w:val="00BF5FA0"/>
    <w:rsid w:val="00BF7B49"/>
    <w:rsid w:val="00C017FF"/>
    <w:rsid w:val="00C0221F"/>
    <w:rsid w:val="00C06510"/>
    <w:rsid w:val="00C06AF5"/>
    <w:rsid w:val="00C22385"/>
    <w:rsid w:val="00C22E7D"/>
    <w:rsid w:val="00C248D1"/>
    <w:rsid w:val="00C2604B"/>
    <w:rsid w:val="00C30CED"/>
    <w:rsid w:val="00C3163F"/>
    <w:rsid w:val="00C31B79"/>
    <w:rsid w:val="00C34D43"/>
    <w:rsid w:val="00C37974"/>
    <w:rsid w:val="00C4319F"/>
    <w:rsid w:val="00C444D8"/>
    <w:rsid w:val="00C47F0A"/>
    <w:rsid w:val="00C531D2"/>
    <w:rsid w:val="00C55ECF"/>
    <w:rsid w:val="00C567EC"/>
    <w:rsid w:val="00C626CD"/>
    <w:rsid w:val="00C6301A"/>
    <w:rsid w:val="00C645ED"/>
    <w:rsid w:val="00C66ADD"/>
    <w:rsid w:val="00CA0CC4"/>
    <w:rsid w:val="00CA0DD8"/>
    <w:rsid w:val="00CA1A7E"/>
    <w:rsid w:val="00CA1BFC"/>
    <w:rsid w:val="00CA1F46"/>
    <w:rsid w:val="00CB49D9"/>
    <w:rsid w:val="00CB5061"/>
    <w:rsid w:val="00CB51B5"/>
    <w:rsid w:val="00CC1FB6"/>
    <w:rsid w:val="00CC503E"/>
    <w:rsid w:val="00CD0CFD"/>
    <w:rsid w:val="00CD602A"/>
    <w:rsid w:val="00CE09B1"/>
    <w:rsid w:val="00CE68C7"/>
    <w:rsid w:val="00CF05FD"/>
    <w:rsid w:val="00CF16B0"/>
    <w:rsid w:val="00CF2D19"/>
    <w:rsid w:val="00CF676C"/>
    <w:rsid w:val="00D00128"/>
    <w:rsid w:val="00D012E4"/>
    <w:rsid w:val="00D02E32"/>
    <w:rsid w:val="00D03BF9"/>
    <w:rsid w:val="00D07EDB"/>
    <w:rsid w:val="00D1093D"/>
    <w:rsid w:val="00D155D6"/>
    <w:rsid w:val="00D206F1"/>
    <w:rsid w:val="00D24E80"/>
    <w:rsid w:val="00D25D84"/>
    <w:rsid w:val="00D31F64"/>
    <w:rsid w:val="00D35557"/>
    <w:rsid w:val="00D3732E"/>
    <w:rsid w:val="00D37BD0"/>
    <w:rsid w:val="00D40203"/>
    <w:rsid w:val="00D40749"/>
    <w:rsid w:val="00D41E3E"/>
    <w:rsid w:val="00D42AC0"/>
    <w:rsid w:val="00D4364E"/>
    <w:rsid w:val="00D45A91"/>
    <w:rsid w:val="00D60172"/>
    <w:rsid w:val="00D64083"/>
    <w:rsid w:val="00D64D84"/>
    <w:rsid w:val="00D7009F"/>
    <w:rsid w:val="00D723C7"/>
    <w:rsid w:val="00D72DED"/>
    <w:rsid w:val="00D75D55"/>
    <w:rsid w:val="00D80876"/>
    <w:rsid w:val="00D81B21"/>
    <w:rsid w:val="00D8385F"/>
    <w:rsid w:val="00D8708B"/>
    <w:rsid w:val="00D901CA"/>
    <w:rsid w:val="00D90774"/>
    <w:rsid w:val="00D909E2"/>
    <w:rsid w:val="00D90F3D"/>
    <w:rsid w:val="00DA038E"/>
    <w:rsid w:val="00DA0C29"/>
    <w:rsid w:val="00DA1511"/>
    <w:rsid w:val="00DA47D3"/>
    <w:rsid w:val="00DB2863"/>
    <w:rsid w:val="00DB37D8"/>
    <w:rsid w:val="00DB50DE"/>
    <w:rsid w:val="00DC6961"/>
    <w:rsid w:val="00DD133C"/>
    <w:rsid w:val="00DE5B8C"/>
    <w:rsid w:val="00DF0E4A"/>
    <w:rsid w:val="00DF12E8"/>
    <w:rsid w:val="00DF39B6"/>
    <w:rsid w:val="00DF7C50"/>
    <w:rsid w:val="00E03241"/>
    <w:rsid w:val="00E03576"/>
    <w:rsid w:val="00E121F9"/>
    <w:rsid w:val="00E13792"/>
    <w:rsid w:val="00E20C27"/>
    <w:rsid w:val="00E220FB"/>
    <w:rsid w:val="00E258BE"/>
    <w:rsid w:val="00E338AA"/>
    <w:rsid w:val="00E41390"/>
    <w:rsid w:val="00E4327B"/>
    <w:rsid w:val="00E50685"/>
    <w:rsid w:val="00E55E0C"/>
    <w:rsid w:val="00E604B6"/>
    <w:rsid w:val="00E64CE3"/>
    <w:rsid w:val="00E65456"/>
    <w:rsid w:val="00E662AE"/>
    <w:rsid w:val="00E671B4"/>
    <w:rsid w:val="00E67B06"/>
    <w:rsid w:val="00E7689E"/>
    <w:rsid w:val="00E76C17"/>
    <w:rsid w:val="00E8330D"/>
    <w:rsid w:val="00E918A3"/>
    <w:rsid w:val="00E91DE1"/>
    <w:rsid w:val="00E944EF"/>
    <w:rsid w:val="00E94B50"/>
    <w:rsid w:val="00EA1E7E"/>
    <w:rsid w:val="00EB44AE"/>
    <w:rsid w:val="00EB4F7A"/>
    <w:rsid w:val="00EB592B"/>
    <w:rsid w:val="00EB60FC"/>
    <w:rsid w:val="00EB6153"/>
    <w:rsid w:val="00EB7067"/>
    <w:rsid w:val="00EB7813"/>
    <w:rsid w:val="00EC1778"/>
    <w:rsid w:val="00EC32C9"/>
    <w:rsid w:val="00EC454B"/>
    <w:rsid w:val="00ED50DA"/>
    <w:rsid w:val="00ED55EE"/>
    <w:rsid w:val="00EE01D4"/>
    <w:rsid w:val="00EE3760"/>
    <w:rsid w:val="00EE695F"/>
    <w:rsid w:val="00EF0E65"/>
    <w:rsid w:val="00EF446F"/>
    <w:rsid w:val="00F10A09"/>
    <w:rsid w:val="00F122F3"/>
    <w:rsid w:val="00F12BBC"/>
    <w:rsid w:val="00F17191"/>
    <w:rsid w:val="00F23C27"/>
    <w:rsid w:val="00F266E7"/>
    <w:rsid w:val="00F26FD0"/>
    <w:rsid w:val="00F3092F"/>
    <w:rsid w:val="00F34903"/>
    <w:rsid w:val="00F36035"/>
    <w:rsid w:val="00F37599"/>
    <w:rsid w:val="00F52AF4"/>
    <w:rsid w:val="00F54F8E"/>
    <w:rsid w:val="00F569F4"/>
    <w:rsid w:val="00F60C69"/>
    <w:rsid w:val="00F623ED"/>
    <w:rsid w:val="00F628E4"/>
    <w:rsid w:val="00F6321D"/>
    <w:rsid w:val="00F636EC"/>
    <w:rsid w:val="00F67F97"/>
    <w:rsid w:val="00F81DFD"/>
    <w:rsid w:val="00F90A37"/>
    <w:rsid w:val="00F93C16"/>
    <w:rsid w:val="00F93C45"/>
    <w:rsid w:val="00F96B7C"/>
    <w:rsid w:val="00FA0121"/>
    <w:rsid w:val="00FA299E"/>
    <w:rsid w:val="00FA741C"/>
    <w:rsid w:val="00FB2BFF"/>
    <w:rsid w:val="00FB30BF"/>
    <w:rsid w:val="00FB6103"/>
    <w:rsid w:val="00FB6F2C"/>
    <w:rsid w:val="00FB7426"/>
    <w:rsid w:val="00FC5FB0"/>
    <w:rsid w:val="00FD5BB6"/>
    <w:rsid w:val="00FD6D2B"/>
    <w:rsid w:val="00FE4682"/>
    <w:rsid w:val="00FE61F9"/>
    <w:rsid w:val="00FF4865"/>
    <w:rsid w:val="00FF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shadowcolor="none"/>
    </o:shapedefaults>
    <o:shapelayout v:ext="edit">
      <o:idmap v:ext="edit" data="1"/>
    </o:shapelayout>
  </w:shapeDefaults>
  <w:decimalSymbol w:val="."/>
  <w:listSeparator w:val=","/>
  <w14:docId w14:val="3F7A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9F2"/>
    <w:rPr>
      <w:rFonts w:ascii="Tahoma" w:hAnsi="Tahoma" w:cs="Tahoma"/>
      <w:sz w:val="16"/>
      <w:szCs w:val="16"/>
    </w:rPr>
  </w:style>
  <w:style w:type="paragraph" w:styleId="Header">
    <w:name w:val="header"/>
    <w:basedOn w:val="Normal"/>
    <w:link w:val="HeaderChar"/>
    <w:uiPriority w:val="99"/>
    <w:semiHidden/>
    <w:unhideWhenUsed/>
    <w:rsid w:val="00357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7EC0"/>
  </w:style>
  <w:style w:type="paragraph" w:styleId="Footer">
    <w:name w:val="footer"/>
    <w:basedOn w:val="Normal"/>
    <w:link w:val="FooterChar"/>
    <w:uiPriority w:val="99"/>
    <w:unhideWhenUsed/>
    <w:rsid w:val="00357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EC0"/>
  </w:style>
  <w:style w:type="paragraph" w:styleId="ListParagraph">
    <w:name w:val="List Paragraph"/>
    <w:basedOn w:val="Normal"/>
    <w:uiPriority w:val="34"/>
    <w:qFormat/>
    <w:rsid w:val="00DB50DE"/>
    <w:pPr>
      <w:ind w:left="720"/>
      <w:contextualSpacing/>
    </w:pPr>
  </w:style>
  <w:style w:type="paragraph" w:styleId="NoSpacing">
    <w:name w:val="No Spacing"/>
    <w:uiPriority w:val="1"/>
    <w:qFormat/>
    <w:rsid w:val="008828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9F2"/>
    <w:rPr>
      <w:rFonts w:ascii="Tahoma" w:hAnsi="Tahoma" w:cs="Tahoma"/>
      <w:sz w:val="16"/>
      <w:szCs w:val="16"/>
    </w:rPr>
  </w:style>
  <w:style w:type="paragraph" w:styleId="Header">
    <w:name w:val="header"/>
    <w:basedOn w:val="Normal"/>
    <w:link w:val="HeaderChar"/>
    <w:uiPriority w:val="99"/>
    <w:semiHidden/>
    <w:unhideWhenUsed/>
    <w:rsid w:val="00357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7EC0"/>
  </w:style>
  <w:style w:type="paragraph" w:styleId="Footer">
    <w:name w:val="footer"/>
    <w:basedOn w:val="Normal"/>
    <w:link w:val="FooterChar"/>
    <w:uiPriority w:val="99"/>
    <w:unhideWhenUsed/>
    <w:rsid w:val="00357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EC0"/>
  </w:style>
  <w:style w:type="paragraph" w:styleId="ListParagraph">
    <w:name w:val="List Paragraph"/>
    <w:basedOn w:val="Normal"/>
    <w:uiPriority w:val="34"/>
    <w:qFormat/>
    <w:rsid w:val="00DB50DE"/>
    <w:pPr>
      <w:ind w:left="720"/>
      <w:contextualSpacing/>
    </w:pPr>
  </w:style>
  <w:style w:type="paragraph" w:styleId="NoSpacing">
    <w:name w:val="No Spacing"/>
    <w:uiPriority w:val="1"/>
    <w:qFormat/>
    <w:rsid w:val="008828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0.wmf"/><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0.wmf"/><Relationship Id="rId10" Type="http://schemas.openxmlformats.org/officeDocument/2006/relationships/webSettings" Target="webSetting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t>FCP Car Seat Observational</a:t>
            </a:r>
            <a:r>
              <a:rPr lang="en-US" sz="1200" baseline="0"/>
              <a:t> Study Results</a:t>
            </a:r>
          </a:p>
          <a:p>
            <a:pPr>
              <a:defRPr/>
            </a:pPr>
            <a:r>
              <a:rPr lang="en-US" sz="1200" baseline="0"/>
              <a:t>(Round 2)</a:t>
            </a:r>
            <a:endParaRPr lang="en-US" sz="12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8.537248468941383E-2"/>
                  <c:y val="-0.33631816856226304"/>
                </c:manualLayout>
              </c:layout>
              <c:tx>
                <c:rich>
                  <a:bodyPr/>
                  <a:lstStyle/>
                  <a:p>
                    <a:r>
                      <a:rPr lang="en-US" b="1"/>
                      <a:t>95%</a:t>
                    </a:r>
                  </a:p>
                  <a:p>
                    <a:r>
                      <a:rPr lang="en-US" b="1"/>
                      <a:t>19 Children</a:t>
                    </a:r>
                  </a:p>
                </c:rich>
              </c:tx>
              <c:showLegendKey val="0"/>
              <c:showVal val="0"/>
              <c:showCatName val="0"/>
              <c:showSerName val="0"/>
              <c:showPercent val="1"/>
              <c:showBubbleSize val="0"/>
            </c:dLbl>
            <c:dLbl>
              <c:idx val="1"/>
              <c:tx>
                <c:rich>
                  <a:bodyPr/>
                  <a:lstStyle/>
                  <a:p>
                    <a:r>
                      <a:rPr lang="en-US" b="1"/>
                      <a:t>5%</a:t>
                    </a:r>
                  </a:p>
                  <a:p>
                    <a:r>
                      <a:rPr lang="en-US" b="1"/>
                      <a:t>1 Child</a:t>
                    </a:r>
                    <a:endParaRPr lang="en-US"/>
                  </a:p>
                </c:rich>
              </c:tx>
              <c:showLegendKey val="0"/>
              <c:showVal val="0"/>
              <c:showCatName val="0"/>
              <c:showSerName val="0"/>
              <c:showPercent val="1"/>
              <c:showBubbleSize val="0"/>
            </c:dLbl>
            <c:txPr>
              <a:bodyPr/>
              <a:lstStyle/>
              <a:p>
                <a:pPr>
                  <a:defRPr b="1"/>
                </a:pPr>
                <a:endParaRPr lang="en-US"/>
              </a:p>
            </c:txPr>
            <c:showLegendKey val="0"/>
            <c:showVal val="0"/>
            <c:showCatName val="0"/>
            <c:showSerName val="0"/>
            <c:showPercent val="1"/>
            <c:showBubbleSize val="0"/>
            <c:showLeaderLines val="1"/>
          </c:dLbls>
          <c:cat>
            <c:strRef>
              <c:f>'Check Sheet 2'!$A$32:$A$33</c:f>
              <c:strCache>
                <c:ptCount val="2"/>
                <c:pt idx="0">
                  <c:v>Correct</c:v>
                </c:pt>
                <c:pt idx="1">
                  <c:v>Incorrect</c:v>
                </c:pt>
              </c:strCache>
            </c:strRef>
          </c:cat>
          <c:val>
            <c:numRef>
              <c:f>'Check Sheet 2'!$B$32:$B$33</c:f>
              <c:numCache>
                <c:formatCode>General</c:formatCode>
                <c:ptCount val="2"/>
                <c:pt idx="0">
                  <c:v>19</c:v>
                </c:pt>
                <c:pt idx="1">
                  <c:v>1</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73187245825041103"/>
          <c:y val="0.45245196663584314"/>
          <c:w val="0.20069770124888234"/>
          <c:h val="0.22911872670720432"/>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194398f-539f-46bf-995e-00b1edf0c3f1">J6FHXWUH4PYZ-501-28</_dlc_DocId>
    <_dlc_DocIdUrl xmlns="3194398f-539f-46bf-995e-00b1edf0c3f1">
      <Url>http://fcpnet/health/HWCemployees/_layouts/DocIdRedir.aspx?ID=J6FHXWUH4PYZ-501-28</Url>
      <Description>J6FHXWUH4PYZ-501-28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D5FCE1DCAE3341A9F5AF439B196B08" ma:contentTypeVersion="0" ma:contentTypeDescription="Create a new document." ma:contentTypeScope="" ma:versionID="f265ac4473963070b83c74429ee92ee1">
  <xsd:schema xmlns:xsd="http://www.w3.org/2001/XMLSchema" xmlns:xs="http://www.w3.org/2001/XMLSchema" xmlns:p="http://schemas.microsoft.com/office/2006/metadata/properties" xmlns:ns2="3194398f-539f-46bf-995e-00b1edf0c3f1" targetNamespace="http://schemas.microsoft.com/office/2006/metadata/properties" ma:root="true" ma:fieldsID="49111492bb7d97e67e86072dfc5e5207" ns2:_="">
    <xsd:import namespace="3194398f-539f-46bf-995e-00b1edf0c3f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4398f-539f-46bf-995e-00b1edf0c3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3BA14-AD67-46BD-AE7C-E4AE84C3E9C2}">
  <ds:schemaRefs>
    <ds:schemaRef ds:uri="http://schemas.microsoft.com/office/2006/documentManagement/types"/>
    <ds:schemaRef ds:uri="http://purl.org/dc/dcmitype/"/>
    <ds:schemaRef ds:uri="http://schemas.openxmlformats.org/package/2006/metadata/core-properties"/>
    <ds:schemaRef ds:uri="http://purl.org/dc/terms/"/>
    <ds:schemaRef ds:uri="http://purl.org/dc/elements/1.1/"/>
    <ds:schemaRef ds:uri="3194398f-539f-46bf-995e-00b1edf0c3f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E388BBB-5A76-4303-AB48-0C8E8FEC9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4398f-539f-46bf-995e-00b1edf0c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312472-7158-42BB-81B5-8A16868DD0E7}">
  <ds:schemaRefs>
    <ds:schemaRef ds:uri="http://schemas.microsoft.com/sharepoint/events"/>
  </ds:schemaRefs>
</ds:datastoreItem>
</file>

<file path=customXml/itemProps4.xml><?xml version="1.0" encoding="utf-8"?>
<ds:datastoreItem xmlns:ds="http://schemas.openxmlformats.org/officeDocument/2006/customXml" ds:itemID="{E49F73DB-787F-4EF3-A7AF-78D881A84391}">
  <ds:schemaRefs>
    <ds:schemaRef ds:uri="http://schemas.microsoft.com/sharepoint/v3/contenttype/forms"/>
  </ds:schemaRefs>
</ds:datastoreItem>
</file>

<file path=customXml/itemProps5.xml><?xml version="1.0" encoding="utf-8"?>
<ds:datastoreItem xmlns:ds="http://schemas.openxmlformats.org/officeDocument/2006/customXml" ds:itemID="{8A470D31-E277-41BD-9D13-6A7144B4C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FCP</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Stoffregen</dc:creator>
  <cp:lastModifiedBy>Kristin Kuber</cp:lastModifiedBy>
  <cp:revision>8</cp:revision>
  <cp:lastPrinted>2011-09-07T21:20:00Z</cp:lastPrinted>
  <dcterms:created xsi:type="dcterms:W3CDTF">2013-05-22T21:05:00Z</dcterms:created>
  <dcterms:modified xsi:type="dcterms:W3CDTF">2013-08-28T15:43:00Z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0x01010098D5FCE1DCAE3341A9F5AF439B196B08</vt:lpwstr>
  </property>
  <property fmtid="{D5CDD505-2E9C-101B-9397-08002B2CF9AE}" pid="3" name="_dlc_DocIdItemGuid">
    <vt:lpwstr>ef85cf72-db96-42e9-a7d3-4bcb33e58841</vt:lpwstr>
  </property>
</Properties>
</file>